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966" w:rsidRDefault="00752966" w:rsidP="00752966">
      <w:pPr>
        <w:pStyle w:val="Heading1"/>
        <w:spacing w:before="0"/>
      </w:pPr>
      <w:r>
        <w:rPr>
          <w:bCs w:val="0"/>
          <w:noProof/>
        </w:rPr>
        <w:t>Kellogg Eatz</w:t>
      </w:r>
      <w:r>
        <w:tab/>
      </w:r>
      <w:r>
        <w:tab/>
      </w:r>
      <w:r>
        <w:tab/>
      </w:r>
      <w:r w:rsidR="00C337E6" w:rsidRPr="00C337E6">
        <w:t xml:space="preserve">                     </w:t>
      </w:r>
    </w:p>
    <w:p w:rsidR="00C337E6" w:rsidRPr="00C337E6" w:rsidRDefault="00C337E6" w:rsidP="00752966">
      <w:pPr>
        <w:pStyle w:val="Heading1"/>
        <w:spacing w:before="0"/>
      </w:pPr>
      <w:r w:rsidRPr="00C337E6">
        <w:t>1</w:t>
      </w:r>
      <w:r w:rsidRPr="00C337E6">
        <w:rPr>
          <w:vertAlign w:val="superscript"/>
        </w:rPr>
        <w:t>st</w:t>
      </w:r>
      <w:r w:rsidRPr="00C337E6">
        <w:t xml:space="preserve"> Year </w:t>
      </w:r>
      <w:r w:rsidR="00817981">
        <w:t xml:space="preserve">/ 1Y </w:t>
      </w:r>
      <w:r w:rsidRPr="00C337E6">
        <w:t>Director Application</w:t>
      </w:r>
    </w:p>
    <w:p w:rsidR="00C337E6" w:rsidRDefault="00C337E6" w:rsidP="00C337E6">
      <w:pPr>
        <w:pBdr>
          <w:bottom w:val="single" w:sz="12" w:space="1" w:color="C0C0C0"/>
        </w:pBdr>
      </w:pPr>
    </w:p>
    <w:p w:rsidR="006D19A1" w:rsidRPr="00C337E6" w:rsidRDefault="006D19A1" w:rsidP="00C337E6">
      <w:pPr>
        <w:pBdr>
          <w:bottom w:val="single" w:sz="12" w:space="1" w:color="C0C0C0"/>
        </w:pBdr>
      </w:pPr>
    </w:p>
    <w:p w:rsidR="00582A8A" w:rsidRPr="00C337E6" w:rsidRDefault="00582A8A" w:rsidP="00582A8A">
      <w:pPr>
        <w:pStyle w:val="Heading2"/>
        <w:rPr>
          <w:i w:val="0"/>
          <w:u w:val="single"/>
        </w:rPr>
      </w:pPr>
      <w:r w:rsidRPr="00C337E6">
        <w:rPr>
          <w:i w:val="0"/>
        </w:rPr>
        <w:t>Name:</w:t>
      </w:r>
      <w:r w:rsidR="008C1FE1">
        <w:rPr>
          <w:i w:val="0"/>
        </w:rPr>
        <w:t xml:space="preserve"> </w:t>
      </w:r>
      <w:r w:rsidR="006D19A1" w:rsidRPr="006D19A1">
        <w:rPr>
          <w:i w:val="0"/>
          <w:highlight w:val="yellow"/>
        </w:rPr>
        <w:t>YOUR NAME</w:t>
      </w:r>
    </w:p>
    <w:p w:rsidR="00582A8A" w:rsidRPr="00C337E6" w:rsidRDefault="00582A8A" w:rsidP="00883D6E">
      <w:pPr>
        <w:pStyle w:val="Heading2"/>
        <w:rPr>
          <w:i w:val="0"/>
        </w:rPr>
      </w:pPr>
      <w:r w:rsidRPr="00C337E6">
        <w:rPr>
          <w:i w:val="0"/>
        </w:rPr>
        <w:t xml:space="preserve">Email address:  </w:t>
      </w:r>
      <w:r w:rsidR="006D19A1" w:rsidRPr="006D19A1">
        <w:rPr>
          <w:i w:val="0"/>
          <w:highlight w:val="yellow"/>
        </w:rPr>
        <w:t>YOUR KELLOGG EMAIL ADDRESS</w:t>
      </w:r>
    </w:p>
    <w:p w:rsidR="00C337E6" w:rsidRPr="00C337E6" w:rsidRDefault="00C337E6" w:rsidP="00C337E6">
      <w:pPr>
        <w:pBdr>
          <w:bottom w:val="single" w:sz="12" w:space="1" w:color="C0C0C0"/>
        </w:pBdr>
      </w:pPr>
    </w:p>
    <w:p w:rsidR="00883D6E" w:rsidRPr="00C337E6" w:rsidRDefault="00883D6E" w:rsidP="00883D6E">
      <w:pPr>
        <w:pStyle w:val="Heading2"/>
        <w:rPr>
          <w:i w:val="0"/>
        </w:rPr>
      </w:pPr>
      <w:r w:rsidRPr="00C337E6">
        <w:rPr>
          <w:i w:val="0"/>
        </w:rPr>
        <w:t>Instructions</w:t>
      </w:r>
    </w:p>
    <w:p w:rsidR="00C76BC2" w:rsidRPr="00C337E6" w:rsidRDefault="00C337E6" w:rsidP="00C76BC2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337E6">
        <w:rPr>
          <w:rFonts w:ascii="Arial" w:hAnsi="Arial" w:cs="Arial"/>
          <w:sz w:val="22"/>
          <w:szCs w:val="22"/>
        </w:rPr>
        <w:t xml:space="preserve">Applications are due by </w:t>
      </w:r>
      <w:r w:rsidR="00CA31C8">
        <w:rPr>
          <w:rFonts w:ascii="Arial" w:hAnsi="Arial" w:cs="Arial"/>
          <w:sz w:val="22"/>
          <w:szCs w:val="22"/>
          <w:u w:val="single"/>
        </w:rPr>
        <w:t>Thursday</w:t>
      </w:r>
      <w:bookmarkStart w:id="0" w:name="_GoBack"/>
      <w:bookmarkEnd w:id="0"/>
      <w:r w:rsidR="003107D2">
        <w:rPr>
          <w:rFonts w:ascii="Arial" w:hAnsi="Arial" w:cs="Arial"/>
          <w:sz w:val="22"/>
          <w:szCs w:val="22"/>
          <w:u w:val="single"/>
        </w:rPr>
        <w:t>, October</w:t>
      </w:r>
      <w:r w:rsidR="001056C3">
        <w:rPr>
          <w:rFonts w:ascii="Arial" w:eastAsia="MS Mincho" w:hAnsi="Arial" w:cs="Arial" w:hint="eastAsia"/>
          <w:sz w:val="22"/>
          <w:szCs w:val="22"/>
          <w:u w:val="single"/>
          <w:lang w:eastAsia="ja-JP"/>
        </w:rPr>
        <w:t xml:space="preserve"> </w:t>
      </w:r>
      <w:r w:rsidR="00752966">
        <w:rPr>
          <w:rFonts w:ascii="Arial" w:eastAsia="MS Mincho" w:hAnsi="Arial" w:cs="Arial"/>
          <w:sz w:val="22"/>
          <w:szCs w:val="22"/>
          <w:u w:val="single"/>
          <w:lang w:eastAsia="ja-JP"/>
        </w:rPr>
        <w:t>10th</w:t>
      </w:r>
      <w:r w:rsidR="00121F75" w:rsidRPr="00121F75">
        <w:rPr>
          <w:rFonts w:ascii="Arial" w:hAnsi="Arial" w:cs="Arial"/>
          <w:sz w:val="22"/>
          <w:szCs w:val="22"/>
        </w:rPr>
        <w:t xml:space="preserve"> </w:t>
      </w:r>
      <w:r w:rsidR="008727E2">
        <w:rPr>
          <w:rFonts w:ascii="Arial" w:hAnsi="Arial" w:cs="Arial"/>
          <w:sz w:val="22"/>
          <w:szCs w:val="22"/>
        </w:rPr>
        <w:t>at</w:t>
      </w:r>
      <w:r w:rsidR="001056C3">
        <w:rPr>
          <w:rFonts w:ascii="Arial" w:eastAsia="MS Mincho" w:hAnsi="Arial" w:cs="Arial" w:hint="eastAsia"/>
          <w:sz w:val="22"/>
          <w:szCs w:val="22"/>
          <w:lang w:eastAsia="ja-JP"/>
        </w:rPr>
        <w:t xml:space="preserve"> 7PM</w:t>
      </w:r>
      <w:r w:rsidR="00421161">
        <w:rPr>
          <w:rFonts w:ascii="Arial" w:hAnsi="Arial" w:cs="Arial"/>
          <w:sz w:val="22"/>
          <w:szCs w:val="22"/>
        </w:rPr>
        <w:t xml:space="preserve"> </w:t>
      </w:r>
      <w:r w:rsidR="00EE1A45" w:rsidRPr="00C337E6">
        <w:rPr>
          <w:rFonts w:ascii="Arial" w:hAnsi="Arial" w:cs="Arial"/>
          <w:sz w:val="22"/>
          <w:szCs w:val="22"/>
        </w:rPr>
        <w:t>.</w:t>
      </w:r>
      <w:r w:rsidR="00121F75">
        <w:rPr>
          <w:rFonts w:ascii="Arial" w:hAnsi="Arial" w:cs="Arial"/>
          <w:sz w:val="22"/>
          <w:szCs w:val="22"/>
        </w:rPr>
        <w:t xml:space="preserve"> Applications will be read and interviews will be conducted as applications are received, so </w:t>
      </w:r>
      <w:r w:rsidR="00121F75" w:rsidRPr="008308D8">
        <w:rPr>
          <w:rFonts w:ascii="Arial" w:hAnsi="Arial" w:cs="Arial"/>
          <w:b/>
          <w:sz w:val="22"/>
          <w:szCs w:val="22"/>
          <w:u w:val="single"/>
        </w:rPr>
        <w:t xml:space="preserve">we encourage you to submit </w:t>
      </w:r>
      <w:r w:rsidR="008308D8" w:rsidRPr="008308D8">
        <w:rPr>
          <w:rFonts w:ascii="Arial" w:hAnsi="Arial" w:cs="Arial"/>
          <w:b/>
          <w:sz w:val="22"/>
          <w:szCs w:val="22"/>
          <w:u w:val="single"/>
        </w:rPr>
        <w:t xml:space="preserve">your application </w:t>
      </w:r>
      <w:r w:rsidR="00121F75" w:rsidRPr="008308D8">
        <w:rPr>
          <w:rFonts w:ascii="Arial" w:hAnsi="Arial" w:cs="Arial"/>
          <w:b/>
          <w:sz w:val="22"/>
          <w:szCs w:val="22"/>
          <w:u w:val="single"/>
        </w:rPr>
        <w:t>early</w:t>
      </w:r>
      <w:r w:rsidR="008308D8" w:rsidRPr="008308D8">
        <w:rPr>
          <w:rFonts w:ascii="Arial" w:hAnsi="Arial" w:cs="Arial"/>
          <w:b/>
          <w:sz w:val="22"/>
          <w:szCs w:val="22"/>
          <w:u w:val="single"/>
        </w:rPr>
        <w:t xml:space="preserve"> if possible</w:t>
      </w:r>
      <w:r w:rsidR="00121F75">
        <w:rPr>
          <w:rFonts w:ascii="Arial" w:hAnsi="Arial" w:cs="Arial"/>
          <w:sz w:val="22"/>
          <w:szCs w:val="22"/>
        </w:rPr>
        <w:t>.</w:t>
      </w:r>
    </w:p>
    <w:p w:rsidR="00C76BC2" w:rsidRPr="003605DD" w:rsidRDefault="00C06076" w:rsidP="00CA0A71">
      <w:pPr>
        <w:numPr>
          <w:ilvl w:val="0"/>
          <w:numId w:val="5"/>
        </w:numPr>
        <w:tabs>
          <w:tab w:val="clear" w:pos="360"/>
          <w:tab w:val="num" w:pos="0"/>
        </w:tabs>
        <w:rPr>
          <w:rFonts w:ascii="Arial" w:hAnsi="Arial" w:cs="Arial"/>
          <w:sz w:val="22"/>
          <w:szCs w:val="22"/>
        </w:rPr>
      </w:pPr>
      <w:r w:rsidRPr="003605DD">
        <w:rPr>
          <w:rFonts w:ascii="Arial" w:hAnsi="Arial" w:cs="Arial"/>
          <w:sz w:val="22"/>
          <w:szCs w:val="22"/>
        </w:rPr>
        <w:t>Electronically s</w:t>
      </w:r>
      <w:r w:rsidR="00C337E6" w:rsidRPr="003605DD">
        <w:rPr>
          <w:rFonts w:ascii="Arial" w:hAnsi="Arial" w:cs="Arial"/>
          <w:sz w:val="22"/>
          <w:szCs w:val="22"/>
        </w:rPr>
        <w:t>ubmit your completed</w:t>
      </w:r>
      <w:r w:rsidR="00883D6E" w:rsidRPr="003605DD">
        <w:rPr>
          <w:rFonts w:ascii="Arial" w:hAnsi="Arial" w:cs="Arial"/>
          <w:sz w:val="22"/>
          <w:szCs w:val="22"/>
        </w:rPr>
        <w:t xml:space="preserve"> application</w:t>
      </w:r>
      <w:r w:rsidR="00C76BC2" w:rsidRPr="003605DD">
        <w:rPr>
          <w:rFonts w:ascii="Arial" w:hAnsi="Arial" w:cs="Arial"/>
          <w:sz w:val="22"/>
          <w:szCs w:val="22"/>
        </w:rPr>
        <w:t xml:space="preserve"> to</w:t>
      </w:r>
      <w:r w:rsidR="008727E2" w:rsidRPr="003605DD">
        <w:rPr>
          <w:rFonts w:ascii="Arial" w:hAnsi="Arial" w:cs="Arial"/>
          <w:sz w:val="22"/>
          <w:szCs w:val="22"/>
        </w:rPr>
        <w:t xml:space="preserve"> </w:t>
      </w:r>
      <w:r w:rsidR="00752966">
        <w:rPr>
          <w:rFonts w:ascii="Arial" w:eastAsia="MS Mincho" w:hAnsi="Arial" w:cs="Arial"/>
          <w:sz w:val="22"/>
          <w:szCs w:val="22"/>
          <w:lang w:eastAsia="ja-JP"/>
        </w:rPr>
        <w:t xml:space="preserve">Caleb Liu </w:t>
      </w:r>
      <w:r w:rsidR="00421161">
        <w:rPr>
          <w:rFonts w:ascii="Arial" w:hAnsi="Arial" w:cs="Arial"/>
          <w:sz w:val="22"/>
          <w:szCs w:val="22"/>
          <w:lang w:eastAsia="ko-KR"/>
        </w:rPr>
        <w:t>(</w:t>
      </w:r>
      <w:hyperlink r:id="rId13" w:history="1">
        <w:r w:rsidR="00752966" w:rsidRPr="007546E5">
          <w:rPr>
            <w:rStyle w:val="Hyperlink"/>
            <w:rFonts w:ascii="Arial" w:eastAsia="MS Mincho" w:hAnsi="Arial" w:cs="Arial"/>
            <w:sz w:val="22"/>
            <w:szCs w:val="22"/>
            <w:lang w:eastAsia="ja-JP"/>
          </w:rPr>
          <w:t>cliu2014@kellogg.northwestern.edu</w:t>
        </w:r>
      </w:hyperlink>
      <w:r w:rsidR="00121F75">
        <w:rPr>
          <w:rFonts w:ascii="Arial" w:hAnsi="Arial" w:cs="Arial"/>
          <w:sz w:val="22"/>
          <w:szCs w:val="22"/>
          <w:lang w:eastAsia="ko-KR"/>
        </w:rPr>
        <w:t>)</w:t>
      </w:r>
      <w:r w:rsidR="00421161">
        <w:rPr>
          <w:rFonts w:ascii="Arial" w:eastAsia="MS Mincho" w:hAnsi="Arial" w:cs="Arial" w:hint="eastAsia"/>
          <w:sz w:val="22"/>
          <w:szCs w:val="22"/>
          <w:lang w:eastAsia="ja-JP"/>
        </w:rPr>
        <w:t xml:space="preserve"> and </w:t>
      </w:r>
      <w:r w:rsidR="00752966">
        <w:rPr>
          <w:rFonts w:ascii="Arial" w:eastAsia="MS Mincho" w:hAnsi="Arial" w:cs="Arial"/>
          <w:sz w:val="22"/>
          <w:szCs w:val="22"/>
          <w:lang w:eastAsia="ja-JP"/>
        </w:rPr>
        <w:t xml:space="preserve">Jeff Prussack </w:t>
      </w:r>
      <w:r w:rsidR="00421161">
        <w:rPr>
          <w:rFonts w:ascii="Arial" w:hAnsi="Arial" w:cs="Arial"/>
          <w:sz w:val="22"/>
          <w:szCs w:val="22"/>
          <w:lang w:eastAsia="ko-KR"/>
        </w:rPr>
        <w:t>(</w:t>
      </w:r>
      <w:hyperlink r:id="rId14" w:history="1">
        <w:r w:rsidR="00752966" w:rsidRPr="007546E5">
          <w:rPr>
            <w:rStyle w:val="Hyperlink"/>
            <w:rFonts w:ascii="Arial" w:eastAsia="MS Mincho" w:hAnsi="Arial" w:cs="Arial"/>
            <w:sz w:val="22"/>
            <w:szCs w:val="22"/>
            <w:lang w:eastAsia="ja-JP"/>
          </w:rPr>
          <w:t>jprussack2014@kellogg.northwestern.edu</w:t>
        </w:r>
      </w:hyperlink>
      <w:r w:rsidR="00752966">
        <w:rPr>
          <w:rFonts w:ascii="Arial" w:eastAsia="MS Mincho" w:hAnsi="Arial" w:cs="Arial"/>
          <w:sz w:val="22"/>
          <w:szCs w:val="22"/>
          <w:lang w:eastAsia="ja-JP"/>
        </w:rPr>
        <w:t>)</w:t>
      </w:r>
    </w:p>
    <w:p w:rsidR="00105B07" w:rsidRPr="00C337E6" w:rsidRDefault="00C76BC2" w:rsidP="00CA0A71">
      <w:pPr>
        <w:numPr>
          <w:ilvl w:val="0"/>
          <w:numId w:val="5"/>
        </w:numPr>
        <w:tabs>
          <w:tab w:val="clear" w:pos="360"/>
          <w:tab w:val="num" w:pos="0"/>
        </w:tabs>
        <w:rPr>
          <w:rFonts w:ascii="Arial" w:hAnsi="Arial" w:cs="Arial"/>
          <w:sz w:val="22"/>
          <w:szCs w:val="22"/>
        </w:rPr>
      </w:pPr>
      <w:r w:rsidRPr="003605DD">
        <w:rPr>
          <w:rFonts w:ascii="Arial" w:hAnsi="Arial" w:cs="Arial"/>
          <w:sz w:val="22"/>
          <w:szCs w:val="22"/>
        </w:rPr>
        <w:t>E</w:t>
      </w:r>
      <w:r w:rsidR="00883D6E" w:rsidRPr="003605DD">
        <w:rPr>
          <w:rFonts w:ascii="Arial" w:hAnsi="Arial" w:cs="Arial"/>
          <w:sz w:val="22"/>
          <w:szCs w:val="22"/>
        </w:rPr>
        <w:t>nter “</w:t>
      </w:r>
      <w:r w:rsidR="00752966">
        <w:rPr>
          <w:rFonts w:ascii="Arial" w:hAnsi="Arial" w:cs="Arial"/>
          <w:sz w:val="22"/>
          <w:szCs w:val="22"/>
        </w:rPr>
        <w:t>Eatz</w:t>
      </w:r>
      <w:r w:rsidR="006D19A1">
        <w:rPr>
          <w:rFonts w:ascii="Arial" w:hAnsi="Arial" w:cs="Arial"/>
          <w:sz w:val="22"/>
          <w:szCs w:val="22"/>
        </w:rPr>
        <w:t xml:space="preserve"> 1</w:t>
      </w:r>
      <w:r w:rsidR="00C337E6" w:rsidRPr="003605DD">
        <w:rPr>
          <w:rFonts w:ascii="Arial" w:hAnsi="Arial" w:cs="Arial"/>
          <w:sz w:val="22"/>
          <w:szCs w:val="22"/>
          <w:vertAlign w:val="superscript"/>
        </w:rPr>
        <w:t>st</w:t>
      </w:r>
      <w:r w:rsidR="00C337E6" w:rsidRPr="003605DD">
        <w:rPr>
          <w:rFonts w:ascii="Arial" w:hAnsi="Arial" w:cs="Arial"/>
          <w:sz w:val="22"/>
          <w:szCs w:val="22"/>
        </w:rPr>
        <w:t xml:space="preserve"> Year Director</w:t>
      </w:r>
      <w:r w:rsidR="00121F75">
        <w:rPr>
          <w:rFonts w:ascii="Arial" w:hAnsi="Arial" w:cs="Arial"/>
          <w:sz w:val="22"/>
          <w:szCs w:val="22"/>
        </w:rPr>
        <w:t xml:space="preserve"> Application</w:t>
      </w:r>
      <w:r w:rsidR="00883D6E" w:rsidRPr="003605DD">
        <w:rPr>
          <w:rFonts w:ascii="Arial" w:hAnsi="Arial" w:cs="Arial"/>
          <w:sz w:val="22"/>
          <w:szCs w:val="22"/>
        </w:rPr>
        <w:t>” in the subject line of your email</w:t>
      </w:r>
      <w:r w:rsidR="00883D6E" w:rsidRPr="00C337E6">
        <w:rPr>
          <w:rFonts w:ascii="Arial" w:hAnsi="Arial" w:cs="Arial"/>
          <w:sz w:val="22"/>
          <w:szCs w:val="22"/>
        </w:rPr>
        <w:t>.</w:t>
      </w:r>
    </w:p>
    <w:p w:rsidR="00883D6E" w:rsidRPr="00C337E6" w:rsidRDefault="000C7F38" w:rsidP="00883D6E">
      <w:pPr>
        <w:pStyle w:val="Heading2"/>
        <w:rPr>
          <w:i w:val="0"/>
        </w:rPr>
      </w:pPr>
      <w:r>
        <w:rPr>
          <w:i w:val="0"/>
        </w:rPr>
        <w:t>1</w:t>
      </w:r>
      <w:r w:rsidRPr="000C7F38">
        <w:rPr>
          <w:i w:val="0"/>
          <w:vertAlign w:val="superscript"/>
        </w:rPr>
        <w:t>st</w:t>
      </w:r>
      <w:r>
        <w:rPr>
          <w:i w:val="0"/>
        </w:rPr>
        <w:t xml:space="preserve"> Year Director</w:t>
      </w:r>
      <w:r w:rsidR="00210640" w:rsidRPr="00C337E6">
        <w:rPr>
          <w:i w:val="0"/>
        </w:rPr>
        <w:t xml:space="preserve"> </w:t>
      </w:r>
      <w:r w:rsidR="00883D6E" w:rsidRPr="00C337E6">
        <w:rPr>
          <w:i w:val="0"/>
        </w:rPr>
        <w:t>Positions Available</w:t>
      </w:r>
    </w:p>
    <w:p w:rsidR="005372D3" w:rsidRDefault="005372D3" w:rsidP="005372D3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There are </w:t>
      </w:r>
      <w:r w:rsidR="00713EE4">
        <w:rPr>
          <w:rFonts w:ascii="Arial" w:hAnsi="Arial"/>
          <w:sz w:val="22"/>
          <w:szCs w:val="22"/>
        </w:rPr>
        <w:t>several</w:t>
      </w:r>
      <w:r>
        <w:rPr>
          <w:rFonts w:ascii="Arial" w:hAnsi="Arial"/>
          <w:sz w:val="22"/>
          <w:szCs w:val="22"/>
        </w:rPr>
        <w:t xml:space="preserve"> areas in </w:t>
      </w:r>
      <w:r w:rsidR="00752966">
        <w:rPr>
          <w:rFonts w:ascii="Arial" w:hAnsi="Arial"/>
          <w:sz w:val="22"/>
          <w:szCs w:val="22"/>
        </w:rPr>
        <w:t>Kellogg Eatz</w:t>
      </w:r>
      <w:r>
        <w:rPr>
          <w:rFonts w:ascii="Arial" w:hAnsi="Arial"/>
          <w:sz w:val="22"/>
          <w:szCs w:val="22"/>
        </w:rPr>
        <w:t xml:space="preserve"> for 1</w:t>
      </w:r>
      <w:r w:rsidRPr="005372D3">
        <w:rPr>
          <w:rFonts w:ascii="Arial" w:hAnsi="Arial"/>
          <w:sz w:val="22"/>
          <w:szCs w:val="22"/>
          <w:vertAlign w:val="superscript"/>
        </w:rPr>
        <w:t>st</w:t>
      </w:r>
      <w:r w:rsidR="00713EE4">
        <w:rPr>
          <w:rFonts w:ascii="Arial" w:hAnsi="Arial"/>
          <w:sz w:val="22"/>
          <w:szCs w:val="22"/>
        </w:rPr>
        <w:t xml:space="preserve"> Year Director positions. </w:t>
      </w:r>
      <w:r>
        <w:rPr>
          <w:rFonts w:ascii="Arial" w:hAnsi="Arial"/>
          <w:sz w:val="22"/>
          <w:szCs w:val="22"/>
        </w:rPr>
        <w:t>Below is a brief description of roles and responsibilities for each area.</w:t>
      </w:r>
    </w:p>
    <w:p w:rsidR="00B143C6" w:rsidRPr="00B143C6" w:rsidRDefault="006705B8" w:rsidP="00B143C6">
      <w:pPr>
        <w:pStyle w:val="ListParagraph"/>
        <w:numPr>
          <w:ilvl w:val="0"/>
          <w:numId w:val="8"/>
        </w:numPr>
        <w:spacing w:before="120"/>
        <w:ind w:left="720"/>
        <w:rPr>
          <w:rFonts w:ascii="Arial" w:hAnsi="Arial"/>
          <w:sz w:val="22"/>
          <w:szCs w:val="22"/>
        </w:rPr>
      </w:pPr>
      <w:r w:rsidRPr="006705B8">
        <w:rPr>
          <w:rFonts w:ascii="Arial" w:hAnsi="Arial"/>
          <w:b/>
          <w:sz w:val="22"/>
          <w:szCs w:val="22"/>
        </w:rPr>
        <w:t>Social</w:t>
      </w:r>
      <w:r w:rsidR="00B143C6">
        <w:rPr>
          <w:rFonts w:ascii="Arial" w:hAnsi="Arial"/>
          <w:b/>
          <w:sz w:val="22"/>
          <w:szCs w:val="22"/>
        </w:rPr>
        <w:t xml:space="preserve"> Events</w:t>
      </w:r>
      <w:r w:rsidRPr="006705B8">
        <w:rPr>
          <w:rFonts w:ascii="Arial" w:hAnsi="Arial"/>
          <w:b/>
          <w:sz w:val="22"/>
          <w:szCs w:val="22"/>
        </w:rPr>
        <w:t xml:space="preserve"> (</w:t>
      </w:r>
      <w:r w:rsidR="00B143C6">
        <w:rPr>
          <w:rFonts w:ascii="Arial" w:hAnsi="Arial"/>
          <w:b/>
          <w:sz w:val="22"/>
          <w:szCs w:val="22"/>
        </w:rPr>
        <w:t>4</w:t>
      </w:r>
      <w:r w:rsidRPr="006705B8">
        <w:rPr>
          <w:rFonts w:ascii="Arial" w:hAnsi="Arial"/>
          <w:b/>
          <w:sz w:val="22"/>
          <w:szCs w:val="22"/>
        </w:rPr>
        <w:t xml:space="preserve"> - </w:t>
      </w:r>
      <w:r w:rsidR="00B143C6">
        <w:rPr>
          <w:rFonts w:ascii="Arial" w:hAnsi="Arial"/>
          <w:b/>
          <w:sz w:val="22"/>
          <w:szCs w:val="22"/>
        </w:rPr>
        <w:t>5</w:t>
      </w:r>
      <w:r w:rsidRPr="006705B8">
        <w:rPr>
          <w:rFonts w:ascii="Arial" w:hAnsi="Arial"/>
          <w:b/>
          <w:sz w:val="22"/>
          <w:szCs w:val="22"/>
        </w:rPr>
        <w:t xml:space="preserve"> directors)</w:t>
      </w:r>
      <w:r>
        <w:rPr>
          <w:rFonts w:ascii="Arial" w:hAnsi="Arial"/>
          <w:sz w:val="22"/>
          <w:szCs w:val="22"/>
        </w:rPr>
        <w:t xml:space="preserve">: </w:t>
      </w:r>
      <w:r w:rsidRPr="006705B8">
        <w:rPr>
          <w:rFonts w:ascii="Arial" w:hAnsi="Arial"/>
          <w:sz w:val="22"/>
          <w:szCs w:val="22"/>
        </w:rPr>
        <w:t xml:space="preserve">Lead development and execution of </w:t>
      </w:r>
      <w:r w:rsidR="00B143C6">
        <w:rPr>
          <w:rFonts w:ascii="Arial" w:hAnsi="Arial"/>
          <w:sz w:val="22"/>
          <w:szCs w:val="22"/>
        </w:rPr>
        <w:t xml:space="preserve">Eatz food and other </w:t>
      </w:r>
      <w:r w:rsidRPr="006705B8">
        <w:rPr>
          <w:rFonts w:ascii="Arial" w:hAnsi="Arial"/>
          <w:sz w:val="22"/>
          <w:szCs w:val="22"/>
        </w:rPr>
        <w:t xml:space="preserve">social activities for </w:t>
      </w:r>
      <w:r w:rsidR="00B143C6">
        <w:rPr>
          <w:rFonts w:ascii="Arial" w:hAnsi="Arial"/>
          <w:sz w:val="22"/>
          <w:szCs w:val="22"/>
        </w:rPr>
        <w:t>Eatz community</w:t>
      </w:r>
      <w:r w:rsidRPr="006705B8">
        <w:rPr>
          <w:rFonts w:ascii="Arial" w:hAnsi="Arial"/>
          <w:sz w:val="22"/>
          <w:szCs w:val="22"/>
        </w:rPr>
        <w:t xml:space="preserve"> and the rest of the Kellogg</w:t>
      </w:r>
      <w:r w:rsidR="00B143C6">
        <w:rPr>
          <w:rFonts w:ascii="Arial" w:hAnsi="Arial"/>
          <w:sz w:val="22"/>
          <w:szCs w:val="22"/>
        </w:rPr>
        <w:t>. Selected examples of events we have on this year’s calendar include Fall Tailgaiting and/or Bonfires, Kellogg Iron Chef, and downtown restaurant excursions, but would love to hear of any other events you’d be excited to lead!</w:t>
      </w:r>
      <w:r w:rsidRPr="006705B8">
        <w:rPr>
          <w:rFonts w:ascii="Arial" w:hAnsi="Arial"/>
          <w:sz w:val="22"/>
          <w:szCs w:val="22"/>
        </w:rPr>
        <w:t xml:space="preserve"> If selected, you will be expected to </w:t>
      </w:r>
      <w:r w:rsidR="00B143C6">
        <w:rPr>
          <w:rFonts w:ascii="Arial" w:hAnsi="Arial"/>
          <w:sz w:val="22"/>
          <w:szCs w:val="22"/>
        </w:rPr>
        <w:t xml:space="preserve">lead planning &amp; execution of 1-2 events over the year and support other directors in events as interested/needed. </w:t>
      </w:r>
    </w:p>
    <w:p w:rsidR="00865189" w:rsidRDefault="006705B8" w:rsidP="00115175">
      <w:pPr>
        <w:pStyle w:val="ListParagraph"/>
        <w:numPr>
          <w:ilvl w:val="0"/>
          <w:numId w:val="8"/>
        </w:numPr>
        <w:spacing w:before="120"/>
        <w:ind w:left="720"/>
        <w:rPr>
          <w:rFonts w:ascii="Arial" w:hAnsi="Arial"/>
          <w:sz w:val="22"/>
          <w:szCs w:val="22"/>
        </w:rPr>
      </w:pPr>
      <w:r w:rsidRPr="00865189">
        <w:rPr>
          <w:rFonts w:ascii="Arial" w:hAnsi="Arial"/>
          <w:b/>
          <w:sz w:val="22"/>
          <w:szCs w:val="22"/>
        </w:rPr>
        <w:t>Marketing (</w:t>
      </w:r>
      <w:r w:rsidR="00B143C6" w:rsidRPr="00865189">
        <w:rPr>
          <w:rFonts w:ascii="Arial" w:hAnsi="Arial"/>
          <w:b/>
          <w:sz w:val="22"/>
          <w:szCs w:val="22"/>
        </w:rPr>
        <w:t>1-2</w:t>
      </w:r>
      <w:r w:rsidRPr="00865189">
        <w:rPr>
          <w:rFonts w:ascii="Arial" w:hAnsi="Arial"/>
          <w:b/>
          <w:sz w:val="22"/>
          <w:szCs w:val="22"/>
        </w:rPr>
        <w:t xml:space="preserve"> directors)</w:t>
      </w:r>
      <w:r w:rsidRPr="00865189">
        <w:rPr>
          <w:rFonts w:ascii="Arial" w:hAnsi="Arial"/>
          <w:sz w:val="22"/>
          <w:szCs w:val="22"/>
        </w:rPr>
        <w:t xml:space="preserve">:  This is the primary communication and branding channel for the AMA. Activities include the creation and management of all </w:t>
      </w:r>
      <w:r w:rsidR="00865189" w:rsidRPr="00865189">
        <w:rPr>
          <w:rFonts w:ascii="Arial" w:hAnsi="Arial"/>
          <w:sz w:val="22"/>
          <w:szCs w:val="22"/>
        </w:rPr>
        <w:t>Eatz</w:t>
      </w:r>
      <w:r w:rsidRPr="00865189">
        <w:rPr>
          <w:rFonts w:ascii="Arial" w:hAnsi="Arial"/>
          <w:sz w:val="22"/>
          <w:szCs w:val="22"/>
        </w:rPr>
        <w:t xml:space="preserve"> communic</w:t>
      </w:r>
      <w:r w:rsidR="00865189" w:rsidRPr="00865189">
        <w:rPr>
          <w:rFonts w:ascii="Arial" w:hAnsi="Arial"/>
          <w:sz w:val="22"/>
          <w:szCs w:val="22"/>
        </w:rPr>
        <w:t xml:space="preserve">ations media </w:t>
      </w:r>
      <w:r w:rsidR="00865189">
        <w:rPr>
          <w:rFonts w:ascii="Arial" w:hAnsi="Arial"/>
          <w:sz w:val="22"/>
          <w:szCs w:val="22"/>
        </w:rPr>
        <w:t xml:space="preserve">(club newsletter, online web presence/social network, physical marketing materials, etc.) </w:t>
      </w:r>
      <w:r w:rsidR="00865189" w:rsidRPr="00865189">
        <w:rPr>
          <w:rFonts w:ascii="Arial" w:hAnsi="Arial"/>
          <w:sz w:val="22"/>
          <w:szCs w:val="22"/>
        </w:rPr>
        <w:t>used to build the Eatz</w:t>
      </w:r>
      <w:r w:rsidRPr="00865189">
        <w:rPr>
          <w:rFonts w:ascii="Arial" w:hAnsi="Arial"/>
          <w:sz w:val="22"/>
          <w:szCs w:val="22"/>
        </w:rPr>
        <w:t xml:space="preserve"> brand as well as generating interest and enthusiasm for </w:t>
      </w:r>
      <w:r w:rsidR="00865189">
        <w:rPr>
          <w:rFonts w:ascii="Arial" w:hAnsi="Arial"/>
          <w:sz w:val="22"/>
          <w:szCs w:val="22"/>
        </w:rPr>
        <w:t xml:space="preserve">specific </w:t>
      </w:r>
      <w:r w:rsidRPr="00865189">
        <w:rPr>
          <w:rFonts w:ascii="Arial" w:hAnsi="Arial"/>
          <w:sz w:val="22"/>
          <w:szCs w:val="22"/>
        </w:rPr>
        <w:t xml:space="preserve">club events </w:t>
      </w:r>
    </w:p>
    <w:p w:rsidR="00115175" w:rsidRPr="00865189" w:rsidRDefault="003B1FDA" w:rsidP="00115175">
      <w:pPr>
        <w:pStyle w:val="ListParagraph"/>
        <w:numPr>
          <w:ilvl w:val="0"/>
          <w:numId w:val="8"/>
        </w:numPr>
        <w:spacing w:before="120"/>
        <w:ind w:left="720"/>
        <w:rPr>
          <w:rFonts w:ascii="Arial" w:hAnsi="Arial"/>
          <w:sz w:val="22"/>
          <w:szCs w:val="22"/>
        </w:rPr>
      </w:pPr>
      <w:r w:rsidRPr="00865189">
        <w:rPr>
          <w:rFonts w:ascii="Arial" w:hAnsi="Arial"/>
          <w:b/>
          <w:sz w:val="22"/>
          <w:szCs w:val="22"/>
        </w:rPr>
        <w:t>Finance (</w:t>
      </w:r>
      <w:r w:rsidR="00B143C6" w:rsidRPr="00865189">
        <w:rPr>
          <w:rFonts w:ascii="Arial" w:hAnsi="Arial"/>
          <w:b/>
          <w:sz w:val="22"/>
          <w:szCs w:val="22"/>
        </w:rPr>
        <w:t>1-</w:t>
      </w:r>
      <w:r w:rsidRPr="00865189">
        <w:rPr>
          <w:rFonts w:ascii="Arial" w:eastAsia="MS Mincho" w:hAnsi="Arial" w:hint="eastAsia"/>
          <w:b/>
          <w:sz w:val="22"/>
          <w:szCs w:val="22"/>
          <w:lang w:eastAsia="ja-JP"/>
        </w:rPr>
        <w:t>2</w:t>
      </w:r>
      <w:r w:rsidR="00115175" w:rsidRPr="00865189">
        <w:rPr>
          <w:rFonts w:ascii="Arial" w:hAnsi="Arial"/>
          <w:b/>
          <w:sz w:val="22"/>
          <w:szCs w:val="22"/>
        </w:rPr>
        <w:t xml:space="preserve"> director</w:t>
      </w:r>
      <w:r w:rsidR="00B143C6" w:rsidRPr="00865189">
        <w:rPr>
          <w:rFonts w:ascii="Arial" w:hAnsi="Arial"/>
          <w:b/>
          <w:sz w:val="22"/>
          <w:szCs w:val="22"/>
        </w:rPr>
        <w:t>s</w:t>
      </w:r>
      <w:r w:rsidR="00115175" w:rsidRPr="00865189">
        <w:rPr>
          <w:rFonts w:ascii="Arial" w:hAnsi="Arial"/>
          <w:b/>
          <w:sz w:val="22"/>
          <w:szCs w:val="22"/>
        </w:rPr>
        <w:t>)</w:t>
      </w:r>
      <w:r w:rsidR="00115175" w:rsidRPr="00865189">
        <w:rPr>
          <w:rFonts w:ascii="Arial" w:hAnsi="Arial"/>
          <w:sz w:val="22"/>
          <w:szCs w:val="22"/>
        </w:rPr>
        <w:t xml:space="preserve">: Manage club </w:t>
      </w:r>
      <w:r w:rsidR="00B143C6" w:rsidRPr="00865189">
        <w:rPr>
          <w:rFonts w:ascii="Arial" w:hAnsi="Arial"/>
          <w:sz w:val="22"/>
          <w:szCs w:val="22"/>
        </w:rPr>
        <w:t>finances and budget. Plan strategy and execution of revenue-generating food events to build long-term club sustainability. Work with Co-p</w:t>
      </w:r>
      <w:r w:rsidR="00115175" w:rsidRPr="00865189">
        <w:rPr>
          <w:rFonts w:ascii="Arial" w:hAnsi="Arial"/>
          <w:sz w:val="22"/>
          <w:szCs w:val="22"/>
        </w:rPr>
        <w:t>resident</w:t>
      </w:r>
      <w:r w:rsidR="00B143C6" w:rsidRPr="00865189">
        <w:rPr>
          <w:rFonts w:ascii="Arial" w:hAnsi="Arial"/>
          <w:sz w:val="22"/>
          <w:szCs w:val="22"/>
        </w:rPr>
        <w:t>s</w:t>
      </w:r>
      <w:r w:rsidR="00115175" w:rsidRPr="00865189">
        <w:rPr>
          <w:rFonts w:ascii="Arial" w:hAnsi="Arial"/>
          <w:sz w:val="22"/>
          <w:szCs w:val="22"/>
        </w:rPr>
        <w:t xml:space="preserve"> to prepare budget and strategic plan.</w:t>
      </w:r>
    </w:p>
    <w:p w:rsidR="00B143C6" w:rsidRDefault="00B143C6">
      <w:pPr>
        <w:rPr>
          <w:rFonts w:ascii="Arial" w:hAnsi="Arial" w:cs="Arial"/>
          <w:b/>
          <w:bCs/>
          <w:iCs/>
          <w:sz w:val="28"/>
          <w:szCs w:val="28"/>
        </w:rPr>
      </w:pPr>
      <w:r>
        <w:rPr>
          <w:i/>
        </w:rPr>
        <w:br w:type="page"/>
      </w:r>
    </w:p>
    <w:p w:rsidR="00105B07" w:rsidRPr="00C337E6" w:rsidRDefault="00883D6E" w:rsidP="00105B07">
      <w:pPr>
        <w:pStyle w:val="Heading2"/>
        <w:rPr>
          <w:i w:val="0"/>
        </w:rPr>
      </w:pPr>
      <w:r w:rsidRPr="00C337E6">
        <w:rPr>
          <w:i w:val="0"/>
        </w:rPr>
        <w:lastRenderedPageBreak/>
        <w:t>Areas of Interest</w:t>
      </w:r>
    </w:p>
    <w:p w:rsidR="00883D6E" w:rsidRPr="00C337E6" w:rsidRDefault="00410506" w:rsidP="000C7F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indicate </w:t>
      </w:r>
      <w:r w:rsidR="00B143C6">
        <w:rPr>
          <w:rFonts w:ascii="Arial" w:hAnsi="Arial" w:cs="Arial"/>
          <w:sz w:val="22"/>
          <w:szCs w:val="22"/>
        </w:rPr>
        <w:t xml:space="preserve">(up to) </w:t>
      </w:r>
      <w:r w:rsidR="00CA327F">
        <w:rPr>
          <w:rFonts w:ascii="Arial" w:eastAsia="MS Mincho" w:hAnsi="Arial" w:cs="Arial" w:hint="eastAsia"/>
          <w:sz w:val="22"/>
          <w:szCs w:val="22"/>
          <w:lang w:eastAsia="ja-JP"/>
        </w:rPr>
        <w:t xml:space="preserve">three </w:t>
      </w:r>
      <w:r w:rsidR="005372D3">
        <w:rPr>
          <w:rFonts w:ascii="Arial" w:hAnsi="Arial" w:cs="Arial"/>
          <w:sz w:val="22"/>
          <w:szCs w:val="22"/>
        </w:rPr>
        <w:t>club</w:t>
      </w:r>
      <w:r w:rsidR="00105B07" w:rsidRPr="00C337E6">
        <w:rPr>
          <w:rFonts w:ascii="Arial" w:hAnsi="Arial" w:cs="Arial"/>
          <w:sz w:val="22"/>
          <w:szCs w:val="22"/>
        </w:rPr>
        <w:t xml:space="preserve"> positions you </w:t>
      </w:r>
      <w:r w:rsidR="00CA327F">
        <w:rPr>
          <w:rFonts w:ascii="Arial" w:eastAsia="MS Mincho" w:hAnsi="Arial" w:cs="Arial" w:hint="eastAsia"/>
          <w:sz w:val="22"/>
          <w:szCs w:val="22"/>
          <w:lang w:eastAsia="ja-JP"/>
        </w:rPr>
        <w:t>would be willing to work on from 1 being</w:t>
      </w:r>
      <w:r w:rsidR="00105B07" w:rsidRPr="00C337E6">
        <w:rPr>
          <w:rFonts w:ascii="Arial" w:hAnsi="Arial" w:cs="Arial"/>
          <w:sz w:val="22"/>
          <w:szCs w:val="22"/>
        </w:rPr>
        <w:t xml:space="preserve"> </w:t>
      </w:r>
      <w:r w:rsidR="008650A9">
        <w:rPr>
          <w:rFonts w:ascii="Arial" w:hAnsi="Arial" w:cs="Arial"/>
          <w:sz w:val="22"/>
          <w:szCs w:val="22"/>
        </w:rPr>
        <w:t>your first choice</w:t>
      </w:r>
      <w:r w:rsidR="00582A8A" w:rsidRPr="00C337E6">
        <w:rPr>
          <w:rFonts w:ascii="Arial" w:hAnsi="Arial" w:cs="Arial"/>
          <w:sz w:val="22"/>
          <w:szCs w:val="22"/>
        </w:rPr>
        <w:t>,</w:t>
      </w:r>
      <w:r w:rsidR="008650A9">
        <w:rPr>
          <w:rFonts w:ascii="Arial" w:hAnsi="Arial" w:cs="Arial"/>
          <w:sz w:val="22"/>
          <w:szCs w:val="22"/>
        </w:rPr>
        <w:t xml:space="preserve"> a 2 for</w:t>
      </w:r>
      <w:r w:rsidR="00582A8A" w:rsidRPr="00C337E6">
        <w:rPr>
          <w:rFonts w:ascii="Arial" w:hAnsi="Arial" w:cs="Arial"/>
          <w:sz w:val="22"/>
          <w:szCs w:val="22"/>
        </w:rPr>
        <w:t xml:space="preserve"> your second choice </w:t>
      </w:r>
      <w:r w:rsidR="008650A9">
        <w:rPr>
          <w:rFonts w:ascii="Arial" w:hAnsi="Arial" w:cs="Arial"/>
          <w:sz w:val="22"/>
          <w:szCs w:val="22"/>
        </w:rPr>
        <w:t xml:space="preserve">(if applicable), and so on. </w:t>
      </w:r>
    </w:p>
    <w:p w:rsidR="00105B07" w:rsidRPr="00C337E6" w:rsidRDefault="00105B07" w:rsidP="00883D6E">
      <w:pPr>
        <w:rPr>
          <w:rFonts w:ascii="Arial" w:hAnsi="Arial" w:cs="Arial"/>
          <w:sz w:val="22"/>
          <w:szCs w:val="22"/>
        </w:rPr>
      </w:pPr>
    </w:p>
    <w:p w:rsidR="00105B07" w:rsidRPr="00CA327F" w:rsidRDefault="005D74C5" w:rsidP="00CA327F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CA327F">
        <w:rPr>
          <w:rFonts w:ascii="Arial" w:hAnsi="Arial" w:cs="Arial"/>
          <w:sz w:val="22"/>
          <w:szCs w:val="22"/>
        </w:rPr>
        <w:t>__</w:t>
      </w:r>
      <w:r w:rsidR="00CA327F">
        <w:rPr>
          <w:rFonts w:ascii="Arial" w:eastAsia="MS Mincho" w:hAnsi="Arial" w:cs="Arial" w:hint="eastAsia"/>
          <w:sz w:val="22"/>
          <w:szCs w:val="22"/>
          <w:u w:val="single"/>
          <w:lang w:eastAsia="ja-JP"/>
        </w:rPr>
        <w:t xml:space="preserve">                          </w:t>
      </w:r>
      <w:r w:rsidRPr="00CA327F">
        <w:rPr>
          <w:rFonts w:ascii="Arial" w:hAnsi="Arial" w:cs="Arial"/>
          <w:sz w:val="22"/>
          <w:szCs w:val="22"/>
          <w:u w:val="single"/>
        </w:rPr>
        <w:tab/>
      </w:r>
      <w:r w:rsidR="00CA327F">
        <w:rPr>
          <w:rFonts w:ascii="Arial" w:eastAsia="MS Mincho" w:hAnsi="Arial" w:cs="Arial" w:hint="eastAsia"/>
          <w:sz w:val="22"/>
          <w:szCs w:val="22"/>
          <w:u w:val="single"/>
          <w:lang w:eastAsia="ja-JP"/>
        </w:rPr>
        <w:t xml:space="preserve">                </w:t>
      </w:r>
    </w:p>
    <w:p w:rsidR="00CA327F" w:rsidRPr="00CA327F" w:rsidRDefault="00CA327F" w:rsidP="00CA327F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CA327F">
        <w:rPr>
          <w:rFonts w:ascii="Arial" w:hAnsi="Arial" w:cs="Arial"/>
          <w:sz w:val="22"/>
          <w:szCs w:val="22"/>
        </w:rPr>
        <w:t>__</w:t>
      </w:r>
      <w:r>
        <w:rPr>
          <w:rFonts w:ascii="Arial" w:eastAsia="MS Mincho" w:hAnsi="Arial" w:cs="Arial" w:hint="eastAsia"/>
          <w:sz w:val="22"/>
          <w:szCs w:val="22"/>
          <w:u w:val="single"/>
          <w:lang w:eastAsia="ja-JP"/>
        </w:rPr>
        <w:t xml:space="preserve">                          </w:t>
      </w:r>
      <w:r w:rsidRPr="00CA327F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eastAsia="MS Mincho" w:hAnsi="Arial" w:cs="Arial" w:hint="eastAsia"/>
          <w:sz w:val="22"/>
          <w:szCs w:val="22"/>
          <w:u w:val="single"/>
          <w:lang w:eastAsia="ja-JP"/>
        </w:rPr>
        <w:t xml:space="preserve"> </w:t>
      </w:r>
    </w:p>
    <w:p w:rsidR="00CA327F" w:rsidRPr="00CA327F" w:rsidRDefault="00CA327F" w:rsidP="00CA327F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CA327F">
        <w:rPr>
          <w:rFonts w:ascii="Arial" w:hAnsi="Arial" w:cs="Arial"/>
          <w:sz w:val="22"/>
          <w:szCs w:val="22"/>
        </w:rPr>
        <w:t>__</w:t>
      </w:r>
      <w:r>
        <w:rPr>
          <w:rFonts w:ascii="Arial" w:eastAsia="MS Mincho" w:hAnsi="Arial" w:cs="Arial" w:hint="eastAsia"/>
          <w:sz w:val="22"/>
          <w:szCs w:val="22"/>
          <w:u w:val="single"/>
          <w:lang w:eastAsia="ja-JP"/>
        </w:rPr>
        <w:t xml:space="preserve">                          </w:t>
      </w:r>
      <w:r w:rsidRPr="00CA327F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eastAsia="MS Mincho" w:hAnsi="Arial" w:cs="Arial" w:hint="eastAsia"/>
          <w:sz w:val="22"/>
          <w:szCs w:val="22"/>
          <w:u w:val="single"/>
          <w:lang w:eastAsia="ja-JP"/>
        </w:rPr>
        <w:t xml:space="preserve">           </w:t>
      </w:r>
    </w:p>
    <w:p w:rsidR="002F374F" w:rsidRPr="00C337E6" w:rsidRDefault="00582A8A" w:rsidP="002F374F">
      <w:pPr>
        <w:pStyle w:val="Heading2"/>
        <w:rPr>
          <w:i w:val="0"/>
        </w:rPr>
      </w:pPr>
      <w:r w:rsidRPr="00C337E6">
        <w:rPr>
          <w:i w:val="0"/>
        </w:rPr>
        <w:t>Personal Statement</w:t>
      </w:r>
    </w:p>
    <w:p w:rsidR="000E5F46" w:rsidRDefault="00582A8A" w:rsidP="00582A8A">
      <w:pPr>
        <w:rPr>
          <w:rFonts w:ascii="Arial" w:hAnsi="Arial"/>
          <w:sz w:val="22"/>
        </w:rPr>
      </w:pPr>
      <w:r w:rsidRPr="00C337E6">
        <w:rPr>
          <w:rFonts w:ascii="Arial" w:hAnsi="Arial"/>
          <w:sz w:val="22"/>
        </w:rPr>
        <w:t xml:space="preserve">Please help us get to know you better by providing concise </w:t>
      </w:r>
      <w:r w:rsidR="003F46C7">
        <w:rPr>
          <w:rFonts w:ascii="Arial" w:hAnsi="Arial"/>
          <w:sz w:val="22"/>
        </w:rPr>
        <w:t xml:space="preserve">answers to </w:t>
      </w:r>
      <w:r w:rsidRPr="00C337E6">
        <w:rPr>
          <w:rFonts w:ascii="Arial" w:hAnsi="Arial"/>
          <w:sz w:val="22"/>
        </w:rPr>
        <w:t xml:space="preserve">the following </w:t>
      </w:r>
      <w:r w:rsidR="003F46C7">
        <w:rPr>
          <w:rFonts w:ascii="Arial" w:hAnsi="Arial"/>
          <w:sz w:val="22"/>
        </w:rPr>
        <w:t xml:space="preserve">questions </w:t>
      </w:r>
      <w:r w:rsidRPr="00C337E6">
        <w:rPr>
          <w:rFonts w:ascii="Arial" w:hAnsi="Arial"/>
          <w:sz w:val="22"/>
        </w:rPr>
        <w:t>in relation to the position(s) for which you have applied.</w:t>
      </w:r>
    </w:p>
    <w:p w:rsidR="00CA0A71" w:rsidRPr="00CA0A71" w:rsidRDefault="00CA0A71" w:rsidP="00582A8A">
      <w:pPr>
        <w:rPr>
          <w:rFonts w:ascii="Arial" w:hAnsi="Arial" w:cs="Arial"/>
          <w:b/>
          <w:color w:val="000000"/>
          <w:sz w:val="22"/>
          <w:szCs w:val="22"/>
        </w:rPr>
      </w:pPr>
    </w:p>
    <w:p w:rsidR="00CA0A71" w:rsidRPr="00C337E6" w:rsidRDefault="00CA0A71" w:rsidP="00CA0A71">
      <w:pPr>
        <w:numPr>
          <w:ilvl w:val="0"/>
          <w:numId w:val="2"/>
        </w:numPr>
        <w:tabs>
          <w:tab w:val="clear" w:pos="720"/>
          <w:tab w:val="num" w:pos="0"/>
        </w:tabs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Why are you interested in becoming a 1</w:t>
      </w:r>
      <w:r w:rsidRPr="00CA0A71">
        <w:rPr>
          <w:rFonts w:ascii="Arial" w:hAnsi="Arial" w:cs="Arial"/>
          <w:color w:val="000000"/>
          <w:sz w:val="22"/>
          <w:szCs w:val="22"/>
          <w:vertAlign w:val="superscript"/>
        </w:rPr>
        <w:t>st</w:t>
      </w:r>
      <w:r>
        <w:rPr>
          <w:rFonts w:ascii="Arial" w:hAnsi="Arial" w:cs="Arial"/>
          <w:color w:val="000000"/>
          <w:sz w:val="22"/>
          <w:szCs w:val="22"/>
        </w:rPr>
        <w:t xml:space="preserve"> Year Director of </w:t>
      </w:r>
      <w:r w:rsidR="00B143C6">
        <w:rPr>
          <w:rFonts w:ascii="Arial" w:hAnsi="Arial" w:cs="Arial"/>
          <w:color w:val="000000"/>
          <w:sz w:val="22"/>
          <w:szCs w:val="22"/>
        </w:rPr>
        <w:t>Eatz</w:t>
      </w:r>
      <w:r>
        <w:rPr>
          <w:rFonts w:ascii="Arial" w:hAnsi="Arial" w:cs="Arial"/>
          <w:color w:val="000000"/>
          <w:sz w:val="22"/>
          <w:szCs w:val="22"/>
        </w:rPr>
        <w:t>?</w:t>
      </w:r>
      <w:r w:rsidR="00A9298C">
        <w:rPr>
          <w:rFonts w:ascii="Arial" w:hAnsi="Arial" w:cs="Arial"/>
          <w:color w:val="000000"/>
          <w:sz w:val="22"/>
          <w:szCs w:val="22"/>
        </w:rPr>
        <w:t xml:space="preserve"> (150 words max)</w:t>
      </w:r>
    </w:p>
    <w:p w:rsidR="00582A8A" w:rsidRDefault="00582A8A" w:rsidP="00CA0A71">
      <w:pPr>
        <w:rPr>
          <w:rFonts w:ascii="Arial" w:hAnsi="Arial" w:cs="Arial"/>
          <w:color w:val="000000"/>
          <w:sz w:val="22"/>
          <w:szCs w:val="22"/>
        </w:rPr>
      </w:pPr>
    </w:p>
    <w:p w:rsidR="005D74C5" w:rsidRDefault="005D74C5" w:rsidP="005D74C5">
      <w:pPr>
        <w:ind w:left="360"/>
        <w:rPr>
          <w:rFonts w:ascii="Arial" w:hAnsi="Arial" w:cs="Arial"/>
          <w:color w:val="000000"/>
          <w:sz w:val="22"/>
          <w:szCs w:val="22"/>
        </w:rPr>
      </w:pPr>
      <w:r w:rsidRPr="005D74C5">
        <w:rPr>
          <w:rFonts w:ascii="Arial" w:hAnsi="Arial" w:cs="Arial"/>
          <w:color w:val="000000"/>
          <w:sz w:val="22"/>
          <w:szCs w:val="22"/>
          <w:highlight w:val="yellow"/>
        </w:rPr>
        <w:t>ENTER YOUR RESPONSE HERE</w:t>
      </w:r>
    </w:p>
    <w:p w:rsidR="003540A8" w:rsidRPr="00C337E6" w:rsidRDefault="003540A8" w:rsidP="00CA0A71">
      <w:pPr>
        <w:rPr>
          <w:rFonts w:ascii="Arial" w:hAnsi="Arial" w:cs="Arial"/>
          <w:color w:val="000000"/>
          <w:sz w:val="22"/>
          <w:szCs w:val="22"/>
        </w:rPr>
      </w:pPr>
    </w:p>
    <w:p w:rsidR="00E92E8E" w:rsidRDefault="00E92E8E" w:rsidP="00CA0A71">
      <w:pPr>
        <w:numPr>
          <w:ilvl w:val="0"/>
          <w:numId w:val="2"/>
        </w:numPr>
        <w:tabs>
          <w:tab w:val="clear" w:pos="720"/>
          <w:tab w:val="num" w:pos="0"/>
        </w:tabs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 w:hint="eastAsia"/>
          <w:color w:val="000000"/>
          <w:sz w:val="22"/>
          <w:szCs w:val="22"/>
          <w:lang w:eastAsia="ko-KR"/>
        </w:rPr>
        <w:t xml:space="preserve">Please state why you </w:t>
      </w:r>
      <w:r w:rsidR="00A63C93">
        <w:rPr>
          <w:rFonts w:ascii="Arial" w:hAnsi="Arial" w:cs="Arial"/>
          <w:color w:val="000000"/>
          <w:sz w:val="22"/>
          <w:szCs w:val="22"/>
          <w:lang w:eastAsia="ko-KR"/>
        </w:rPr>
        <w:t>would be a good first year director</w:t>
      </w:r>
      <w:r>
        <w:rPr>
          <w:rFonts w:ascii="Arial" w:hAnsi="Arial" w:cs="Arial" w:hint="eastAsia"/>
          <w:color w:val="000000"/>
          <w:sz w:val="22"/>
          <w:szCs w:val="22"/>
          <w:lang w:eastAsia="ko-KR"/>
        </w:rPr>
        <w:t xml:space="preserve"> for </w:t>
      </w:r>
      <w:r w:rsidR="00B143C6">
        <w:rPr>
          <w:rFonts w:ascii="Arial" w:hAnsi="Arial" w:cs="Arial"/>
          <w:color w:val="000000"/>
          <w:sz w:val="22"/>
          <w:szCs w:val="22"/>
          <w:lang w:eastAsia="ko-KR"/>
        </w:rPr>
        <w:t>Eatz</w:t>
      </w:r>
      <w:r w:rsidR="005D74C5">
        <w:rPr>
          <w:rFonts w:ascii="Arial" w:hAnsi="Arial" w:cs="Arial"/>
          <w:color w:val="000000"/>
          <w:sz w:val="22"/>
          <w:szCs w:val="22"/>
          <w:lang w:eastAsia="ko-KR"/>
        </w:rPr>
        <w:t>.</w:t>
      </w:r>
      <w:r w:rsidR="00A9298C">
        <w:rPr>
          <w:rFonts w:ascii="Arial" w:hAnsi="Arial" w:cs="Arial"/>
          <w:color w:val="000000"/>
          <w:sz w:val="22"/>
          <w:szCs w:val="22"/>
          <w:lang w:eastAsia="ko-KR"/>
        </w:rPr>
        <w:t xml:space="preserve"> (150 words max)</w:t>
      </w:r>
    </w:p>
    <w:p w:rsidR="00E92E8E" w:rsidRDefault="00E92E8E" w:rsidP="00A63C93">
      <w:pPr>
        <w:pStyle w:val="ListParagraph"/>
        <w:ind w:left="0"/>
        <w:rPr>
          <w:rFonts w:ascii="Arial" w:hAnsi="Arial" w:cs="Arial"/>
          <w:color w:val="000000"/>
          <w:sz w:val="22"/>
          <w:szCs w:val="22"/>
        </w:rPr>
      </w:pPr>
    </w:p>
    <w:p w:rsidR="005D74C5" w:rsidRDefault="005D74C5" w:rsidP="005D74C5">
      <w:pPr>
        <w:ind w:left="360"/>
        <w:rPr>
          <w:rFonts w:ascii="Arial" w:hAnsi="Arial" w:cs="Arial"/>
          <w:color w:val="000000"/>
          <w:sz w:val="22"/>
          <w:szCs w:val="22"/>
        </w:rPr>
      </w:pPr>
      <w:r w:rsidRPr="005D74C5">
        <w:rPr>
          <w:rFonts w:ascii="Arial" w:hAnsi="Arial" w:cs="Arial"/>
          <w:color w:val="000000"/>
          <w:sz w:val="22"/>
          <w:szCs w:val="22"/>
          <w:highlight w:val="yellow"/>
        </w:rPr>
        <w:t>ENTER YOUR RESPONSE HERE</w:t>
      </w:r>
    </w:p>
    <w:p w:rsidR="003540A8" w:rsidRPr="005D74C5" w:rsidRDefault="003540A8" w:rsidP="00A63C93">
      <w:pPr>
        <w:rPr>
          <w:rFonts w:ascii="Arial" w:hAnsi="Arial" w:cs="Arial"/>
          <w:color w:val="000000"/>
          <w:sz w:val="22"/>
          <w:szCs w:val="22"/>
        </w:rPr>
      </w:pPr>
    </w:p>
    <w:p w:rsidR="00582A8A" w:rsidRDefault="00CA0A71" w:rsidP="00CA0A71">
      <w:pPr>
        <w:numPr>
          <w:ilvl w:val="0"/>
          <w:numId w:val="2"/>
        </w:numPr>
        <w:tabs>
          <w:tab w:val="clear" w:pos="720"/>
          <w:tab w:val="num" w:pos="0"/>
        </w:tabs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What specific ideas would you hope to implement in your desired position?</w:t>
      </w:r>
      <w:r w:rsidR="00A9298C">
        <w:rPr>
          <w:rFonts w:ascii="Arial" w:hAnsi="Arial" w:cs="Arial"/>
          <w:color w:val="000000"/>
          <w:sz w:val="22"/>
          <w:szCs w:val="22"/>
        </w:rPr>
        <w:t xml:space="preserve"> (150 words max for each position you are applying for)</w:t>
      </w:r>
    </w:p>
    <w:p w:rsidR="00410506" w:rsidRPr="00A63C93" w:rsidRDefault="00410506" w:rsidP="00A63C93">
      <w:pPr>
        <w:rPr>
          <w:rFonts w:ascii="Arial" w:hAnsi="Arial" w:cs="Arial"/>
          <w:color w:val="000000"/>
          <w:sz w:val="22"/>
          <w:szCs w:val="22"/>
        </w:rPr>
      </w:pPr>
    </w:p>
    <w:p w:rsidR="005D74C5" w:rsidRDefault="005D74C5" w:rsidP="005D74C5">
      <w:pPr>
        <w:ind w:left="360"/>
        <w:rPr>
          <w:rFonts w:ascii="Arial" w:hAnsi="Arial" w:cs="Arial"/>
          <w:color w:val="000000"/>
          <w:sz w:val="22"/>
          <w:szCs w:val="22"/>
        </w:rPr>
      </w:pPr>
      <w:r w:rsidRPr="005D74C5">
        <w:rPr>
          <w:rFonts w:ascii="Arial" w:hAnsi="Arial" w:cs="Arial"/>
          <w:color w:val="000000"/>
          <w:sz w:val="22"/>
          <w:szCs w:val="22"/>
          <w:highlight w:val="yellow"/>
        </w:rPr>
        <w:t>ENTER YOUR RESPONSE HERE</w:t>
      </w:r>
    </w:p>
    <w:p w:rsidR="003540A8" w:rsidRPr="00A63C93" w:rsidRDefault="003540A8" w:rsidP="00A63C93">
      <w:pPr>
        <w:rPr>
          <w:rFonts w:ascii="Arial" w:hAnsi="Arial" w:cs="Arial"/>
          <w:color w:val="000000"/>
          <w:sz w:val="22"/>
          <w:szCs w:val="22"/>
        </w:rPr>
      </w:pPr>
    </w:p>
    <w:p w:rsidR="00CE4932" w:rsidRDefault="00CE4932" w:rsidP="00AB38BF">
      <w:pPr>
        <w:numPr>
          <w:ilvl w:val="0"/>
          <w:numId w:val="2"/>
        </w:numPr>
        <w:tabs>
          <w:tab w:val="clear" w:pos="720"/>
          <w:tab w:val="num" w:pos="0"/>
        </w:tabs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What event(s) would you like to see Eatz do this year? Would you be willing to lead it?</w:t>
      </w:r>
    </w:p>
    <w:p w:rsidR="00CE4932" w:rsidRDefault="00CE4932" w:rsidP="00CE4932">
      <w:pPr>
        <w:ind w:left="360"/>
        <w:rPr>
          <w:rFonts w:ascii="Arial" w:hAnsi="Arial" w:cs="Arial"/>
          <w:color w:val="000000"/>
          <w:sz w:val="22"/>
          <w:szCs w:val="22"/>
        </w:rPr>
      </w:pPr>
    </w:p>
    <w:p w:rsidR="00CE4932" w:rsidRDefault="00CE4932" w:rsidP="00CE4932">
      <w:pPr>
        <w:ind w:left="360"/>
        <w:rPr>
          <w:rFonts w:ascii="Arial" w:hAnsi="Arial" w:cs="Arial"/>
          <w:color w:val="000000"/>
          <w:sz w:val="22"/>
          <w:szCs w:val="22"/>
        </w:rPr>
      </w:pPr>
      <w:r w:rsidRPr="005D74C5">
        <w:rPr>
          <w:rFonts w:ascii="Arial" w:hAnsi="Arial" w:cs="Arial"/>
          <w:color w:val="000000"/>
          <w:sz w:val="22"/>
          <w:szCs w:val="22"/>
          <w:highlight w:val="yellow"/>
        </w:rPr>
        <w:t>ENTER YOUR RESPONSE HERE</w:t>
      </w:r>
    </w:p>
    <w:p w:rsidR="00CE4932" w:rsidRDefault="00CE4932" w:rsidP="00CE4932">
      <w:pPr>
        <w:ind w:left="360"/>
        <w:rPr>
          <w:rFonts w:ascii="Arial" w:hAnsi="Arial" w:cs="Arial"/>
          <w:color w:val="000000"/>
          <w:sz w:val="22"/>
          <w:szCs w:val="22"/>
        </w:rPr>
      </w:pPr>
    </w:p>
    <w:p w:rsidR="00AB38BF" w:rsidRPr="00AB38BF" w:rsidRDefault="00410506" w:rsidP="00AB38BF">
      <w:pPr>
        <w:numPr>
          <w:ilvl w:val="0"/>
          <w:numId w:val="2"/>
        </w:numPr>
        <w:tabs>
          <w:tab w:val="clear" w:pos="720"/>
          <w:tab w:val="num" w:pos="0"/>
        </w:tabs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What are the other </w:t>
      </w:r>
      <w:r w:rsidR="00CE4932">
        <w:rPr>
          <w:rFonts w:ascii="Arial" w:hAnsi="Arial" w:cs="Arial"/>
          <w:color w:val="000000"/>
          <w:sz w:val="22"/>
          <w:szCs w:val="22"/>
        </w:rPr>
        <w:t>extracurricular activities (e.g. clubs, competitions, etc.)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F737F5">
        <w:rPr>
          <w:rFonts w:ascii="Arial" w:hAnsi="Arial" w:cs="Arial"/>
          <w:color w:val="000000"/>
          <w:sz w:val="22"/>
          <w:szCs w:val="22"/>
        </w:rPr>
        <w:t>in</w:t>
      </w:r>
      <w:r w:rsidR="003107D2">
        <w:rPr>
          <w:rFonts w:ascii="Arial" w:hAnsi="Arial" w:cs="Arial"/>
          <w:color w:val="000000"/>
          <w:sz w:val="22"/>
          <w:szCs w:val="22"/>
        </w:rPr>
        <w:t xml:space="preserve"> which </w:t>
      </w:r>
      <w:r>
        <w:rPr>
          <w:rFonts w:ascii="Arial" w:hAnsi="Arial" w:cs="Arial"/>
          <w:color w:val="000000"/>
          <w:sz w:val="22"/>
          <w:szCs w:val="22"/>
        </w:rPr>
        <w:t xml:space="preserve">you are </w:t>
      </w:r>
      <w:r w:rsidR="005702D7">
        <w:rPr>
          <w:rFonts w:ascii="Arial" w:hAnsi="Arial" w:cs="Arial"/>
          <w:color w:val="000000"/>
          <w:sz w:val="22"/>
          <w:szCs w:val="22"/>
        </w:rPr>
        <w:t>planning to take a leadership role</w:t>
      </w:r>
      <w:r>
        <w:rPr>
          <w:rFonts w:ascii="Arial" w:hAnsi="Arial" w:cs="Arial"/>
          <w:color w:val="000000"/>
          <w:sz w:val="22"/>
          <w:szCs w:val="22"/>
        </w:rPr>
        <w:t>?</w:t>
      </w:r>
    </w:p>
    <w:p w:rsidR="00582A8A" w:rsidRDefault="00582A8A" w:rsidP="00CA0A71">
      <w:pPr>
        <w:rPr>
          <w:rFonts w:ascii="Arial" w:hAnsi="Arial" w:cs="Arial"/>
          <w:color w:val="000000"/>
          <w:sz w:val="22"/>
          <w:szCs w:val="22"/>
        </w:rPr>
      </w:pPr>
    </w:p>
    <w:p w:rsidR="005D74C5" w:rsidRDefault="005D74C5" w:rsidP="005D74C5">
      <w:pPr>
        <w:ind w:left="360"/>
        <w:rPr>
          <w:rFonts w:ascii="Arial" w:hAnsi="Arial" w:cs="Arial"/>
          <w:color w:val="000000"/>
          <w:sz w:val="22"/>
          <w:szCs w:val="22"/>
        </w:rPr>
      </w:pPr>
      <w:r w:rsidRPr="005D74C5">
        <w:rPr>
          <w:rFonts w:ascii="Arial" w:hAnsi="Arial" w:cs="Arial"/>
          <w:color w:val="000000"/>
          <w:sz w:val="22"/>
          <w:szCs w:val="22"/>
          <w:highlight w:val="yellow"/>
        </w:rPr>
        <w:t>ENTER YOUR RESPONSE HERE</w:t>
      </w:r>
    </w:p>
    <w:sectPr w:rsidR="005D74C5" w:rsidSect="005372D3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EC7" w:rsidRDefault="00434EC7" w:rsidP="00752966">
      <w:r>
        <w:separator/>
      </w:r>
    </w:p>
  </w:endnote>
  <w:endnote w:type="continuationSeparator" w:id="0">
    <w:p w:rsidR="00434EC7" w:rsidRDefault="00434EC7" w:rsidP="00752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EC7" w:rsidRDefault="00434EC7" w:rsidP="00752966">
      <w:r>
        <w:separator/>
      </w:r>
    </w:p>
  </w:footnote>
  <w:footnote w:type="continuationSeparator" w:id="0">
    <w:p w:rsidR="00434EC7" w:rsidRDefault="00434EC7" w:rsidP="007529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966" w:rsidRDefault="00752966">
    <w:pPr>
      <w:pStyle w:val="Header"/>
    </w:pPr>
    <w:r>
      <w:rPr>
        <w:bCs/>
        <w:noProof/>
      </w:rPr>
      <w:drawing>
        <wp:inline distT="0" distB="0" distL="0" distR="0" wp14:anchorId="72D99C29" wp14:editId="2148B394">
          <wp:extent cx="962025" cy="80585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-Eatz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529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52966" w:rsidRDefault="007529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C5D7F"/>
    <w:multiLevelType w:val="hybridMultilevel"/>
    <w:tmpl w:val="5CCC95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51525F"/>
    <w:multiLevelType w:val="hybridMultilevel"/>
    <w:tmpl w:val="8CCE3FE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2F13F30"/>
    <w:multiLevelType w:val="multilevel"/>
    <w:tmpl w:val="5CCC9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C17382"/>
    <w:multiLevelType w:val="hybridMultilevel"/>
    <w:tmpl w:val="341470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F711D13"/>
    <w:multiLevelType w:val="hybridMultilevel"/>
    <w:tmpl w:val="B80C4088"/>
    <w:lvl w:ilvl="0" w:tplc="643262DA">
      <w:numFmt w:val="bullet"/>
      <w:lvlText w:val="•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327040"/>
    <w:multiLevelType w:val="hybridMultilevel"/>
    <w:tmpl w:val="3244D9F8"/>
    <w:lvl w:ilvl="0" w:tplc="CC2AE36C">
      <w:start w:val="1"/>
      <w:numFmt w:val="decimal"/>
      <w:lvlText w:val="%1."/>
      <w:lvlJc w:val="left"/>
      <w:pPr>
        <w:ind w:left="1080" w:hanging="360"/>
      </w:pPr>
      <w:rPr>
        <w:rFonts w:eastAsia="MS Mincho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30D4F7B"/>
    <w:multiLevelType w:val="hybridMultilevel"/>
    <w:tmpl w:val="587C28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663A0191"/>
    <w:multiLevelType w:val="hybridMultilevel"/>
    <w:tmpl w:val="D8B40B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5C2C56"/>
    <w:multiLevelType w:val="hybridMultilevel"/>
    <w:tmpl w:val="3DB812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8"/>
  </w:num>
  <w:num w:numId="8">
    <w:abstractNumId w:val="1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14D"/>
    <w:rsid w:val="00040BF0"/>
    <w:rsid w:val="000845DD"/>
    <w:rsid w:val="00084F8B"/>
    <w:rsid w:val="000C7AF0"/>
    <w:rsid w:val="000C7F38"/>
    <w:rsid w:val="000E5F46"/>
    <w:rsid w:val="00101DB1"/>
    <w:rsid w:val="001056C3"/>
    <w:rsid w:val="00105B07"/>
    <w:rsid w:val="00115175"/>
    <w:rsid w:val="00121F75"/>
    <w:rsid w:val="0015000F"/>
    <w:rsid w:val="00150E15"/>
    <w:rsid w:val="001616D8"/>
    <w:rsid w:val="001652B1"/>
    <w:rsid w:val="00173847"/>
    <w:rsid w:val="001821E1"/>
    <w:rsid w:val="0019358B"/>
    <w:rsid w:val="00195C2B"/>
    <w:rsid w:val="001A23AE"/>
    <w:rsid w:val="001A4ACA"/>
    <w:rsid w:val="001D09F3"/>
    <w:rsid w:val="001E13B6"/>
    <w:rsid w:val="001E7FAD"/>
    <w:rsid w:val="001F1481"/>
    <w:rsid w:val="001F2C0F"/>
    <w:rsid w:val="001F614D"/>
    <w:rsid w:val="00210640"/>
    <w:rsid w:val="002723BF"/>
    <w:rsid w:val="0027292E"/>
    <w:rsid w:val="002763AF"/>
    <w:rsid w:val="002C561D"/>
    <w:rsid w:val="002D3434"/>
    <w:rsid w:val="002F374F"/>
    <w:rsid w:val="002F613C"/>
    <w:rsid w:val="003015F4"/>
    <w:rsid w:val="003107D2"/>
    <w:rsid w:val="003214A3"/>
    <w:rsid w:val="00337FFC"/>
    <w:rsid w:val="0034009C"/>
    <w:rsid w:val="003408C9"/>
    <w:rsid w:val="003540A8"/>
    <w:rsid w:val="003605DD"/>
    <w:rsid w:val="0036313C"/>
    <w:rsid w:val="003765F2"/>
    <w:rsid w:val="0038370B"/>
    <w:rsid w:val="00383FC5"/>
    <w:rsid w:val="003900F3"/>
    <w:rsid w:val="00390989"/>
    <w:rsid w:val="00391C36"/>
    <w:rsid w:val="00393B97"/>
    <w:rsid w:val="003A0967"/>
    <w:rsid w:val="003B1FDA"/>
    <w:rsid w:val="003B34BE"/>
    <w:rsid w:val="003D3561"/>
    <w:rsid w:val="003F46C7"/>
    <w:rsid w:val="00410506"/>
    <w:rsid w:val="00421161"/>
    <w:rsid w:val="00434EC7"/>
    <w:rsid w:val="004B5D46"/>
    <w:rsid w:val="004D7C27"/>
    <w:rsid w:val="004E13EE"/>
    <w:rsid w:val="00500379"/>
    <w:rsid w:val="005372D3"/>
    <w:rsid w:val="005402DF"/>
    <w:rsid w:val="005702D7"/>
    <w:rsid w:val="00574F72"/>
    <w:rsid w:val="00575F31"/>
    <w:rsid w:val="00582A8A"/>
    <w:rsid w:val="00586752"/>
    <w:rsid w:val="005A1CEE"/>
    <w:rsid w:val="005A6537"/>
    <w:rsid w:val="005D06B5"/>
    <w:rsid w:val="005D74C5"/>
    <w:rsid w:val="005F4C47"/>
    <w:rsid w:val="00612FFC"/>
    <w:rsid w:val="00636469"/>
    <w:rsid w:val="00637E8C"/>
    <w:rsid w:val="006504BA"/>
    <w:rsid w:val="00651F50"/>
    <w:rsid w:val="00666462"/>
    <w:rsid w:val="006705B8"/>
    <w:rsid w:val="0069736C"/>
    <w:rsid w:val="006D19A1"/>
    <w:rsid w:val="00713EE4"/>
    <w:rsid w:val="00745678"/>
    <w:rsid w:val="00752966"/>
    <w:rsid w:val="00780341"/>
    <w:rsid w:val="007F4251"/>
    <w:rsid w:val="00817981"/>
    <w:rsid w:val="008308D8"/>
    <w:rsid w:val="00837D54"/>
    <w:rsid w:val="008622C3"/>
    <w:rsid w:val="0086460F"/>
    <w:rsid w:val="008650A9"/>
    <w:rsid w:val="00865189"/>
    <w:rsid w:val="008727E2"/>
    <w:rsid w:val="00883D6E"/>
    <w:rsid w:val="00890177"/>
    <w:rsid w:val="008C1FE1"/>
    <w:rsid w:val="008E1D3D"/>
    <w:rsid w:val="008F165C"/>
    <w:rsid w:val="00910AAF"/>
    <w:rsid w:val="00925291"/>
    <w:rsid w:val="009252D8"/>
    <w:rsid w:val="00946E7B"/>
    <w:rsid w:val="0095426E"/>
    <w:rsid w:val="009652B5"/>
    <w:rsid w:val="00985880"/>
    <w:rsid w:val="009E28D1"/>
    <w:rsid w:val="00A423AB"/>
    <w:rsid w:val="00A4531B"/>
    <w:rsid w:val="00A63C93"/>
    <w:rsid w:val="00A771C3"/>
    <w:rsid w:val="00A9298C"/>
    <w:rsid w:val="00AB38BF"/>
    <w:rsid w:val="00AD6EC6"/>
    <w:rsid w:val="00B143C6"/>
    <w:rsid w:val="00B3311E"/>
    <w:rsid w:val="00B35EB7"/>
    <w:rsid w:val="00B55612"/>
    <w:rsid w:val="00B829D0"/>
    <w:rsid w:val="00B84877"/>
    <w:rsid w:val="00BB00AC"/>
    <w:rsid w:val="00BB132F"/>
    <w:rsid w:val="00BB4840"/>
    <w:rsid w:val="00BB5667"/>
    <w:rsid w:val="00BE04A1"/>
    <w:rsid w:val="00BF7AC9"/>
    <w:rsid w:val="00C06076"/>
    <w:rsid w:val="00C24088"/>
    <w:rsid w:val="00C337E6"/>
    <w:rsid w:val="00C36C03"/>
    <w:rsid w:val="00C438CF"/>
    <w:rsid w:val="00C521E8"/>
    <w:rsid w:val="00C71F3B"/>
    <w:rsid w:val="00C76BC2"/>
    <w:rsid w:val="00C850E1"/>
    <w:rsid w:val="00CA0A71"/>
    <w:rsid w:val="00CA31C8"/>
    <w:rsid w:val="00CA327F"/>
    <w:rsid w:val="00CB022D"/>
    <w:rsid w:val="00CC0F66"/>
    <w:rsid w:val="00CE4932"/>
    <w:rsid w:val="00D2645A"/>
    <w:rsid w:val="00D41A34"/>
    <w:rsid w:val="00D4689E"/>
    <w:rsid w:val="00D72622"/>
    <w:rsid w:val="00D77242"/>
    <w:rsid w:val="00D85DF0"/>
    <w:rsid w:val="00DC0F08"/>
    <w:rsid w:val="00DC5827"/>
    <w:rsid w:val="00DD55D8"/>
    <w:rsid w:val="00DE5236"/>
    <w:rsid w:val="00DF6788"/>
    <w:rsid w:val="00E0155C"/>
    <w:rsid w:val="00E13C5C"/>
    <w:rsid w:val="00E32441"/>
    <w:rsid w:val="00E441AE"/>
    <w:rsid w:val="00E47F78"/>
    <w:rsid w:val="00E65537"/>
    <w:rsid w:val="00E86D5D"/>
    <w:rsid w:val="00E92E8E"/>
    <w:rsid w:val="00EB1C03"/>
    <w:rsid w:val="00EE1A45"/>
    <w:rsid w:val="00EE6435"/>
    <w:rsid w:val="00EF5F00"/>
    <w:rsid w:val="00F170F5"/>
    <w:rsid w:val="00F437A3"/>
    <w:rsid w:val="00F44818"/>
    <w:rsid w:val="00F54181"/>
    <w:rsid w:val="00F546D4"/>
    <w:rsid w:val="00F737F5"/>
    <w:rsid w:val="00F844F6"/>
    <w:rsid w:val="00F84602"/>
    <w:rsid w:val="00FC1C6C"/>
    <w:rsid w:val="00FC20CD"/>
    <w:rsid w:val="00FD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algun Gothic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11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83D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83D6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883D6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DefaultParagraphFont"/>
    <w:rsid w:val="00883D6E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1D09F3"/>
    <w:rPr>
      <w:sz w:val="16"/>
      <w:szCs w:val="16"/>
    </w:rPr>
  </w:style>
  <w:style w:type="paragraph" w:styleId="CommentText">
    <w:name w:val="annotation text"/>
    <w:basedOn w:val="Normal"/>
    <w:semiHidden/>
    <w:rsid w:val="001D09F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D09F3"/>
    <w:rPr>
      <w:b/>
      <w:bCs/>
    </w:rPr>
  </w:style>
  <w:style w:type="paragraph" w:styleId="BalloonText">
    <w:name w:val="Balloon Text"/>
    <w:basedOn w:val="Normal"/>
    <w:semiHidden/>
    <w:rsid w:val="001D09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2E8E"/>
    <w:pPr>
      <w:ind w:left="720"/>
    </w:pPr>
  </w:style>
  <w:style w:type="paragraph" w:styleId="Header">
    <w:name w:val="header"/>
    <w:basedOn w:val="Normal"/>
    <w:link w:val="HeaderChar"/>
    <w:uiPriority w:val="99"/>
    <w:rsid w:val="007529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296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7529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52966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algun Gothic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11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83D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83D6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883D6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DefaultParagraphFont"/>
    <w:rsid w:val="00883D6E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1D09F3"/>
    <w:rPr>
      <w:sz w:val="16"/>
      <w:szCs w:val="16"/>
    </w:rPr>
  </w:style>
  <w:style w:type="paragraph" w:styleId="CommentText">
    <w:name w:val="annotation text"/>
    <w:basedOn w:val="Normal"/>
    <w:semiHidden/>
    <w:rsid w:val="001D09F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D09F3"/>
    <w:rPr>
      <w:b/>
      <w:bCs/>
    </w:rPr>
  </w:style>
  <w:style w:type="paragraph" w:styleId="BalloonText">
    <w:name w:val="Balloon Text"/>
    <w:basedOn w:val="Normal"/>
    <w:semiHidden/>
    <w:rsid w:val="001D09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2E8E"/>
    <w:pPr>
      <w:ind w:left="720"/>
    </w:pPr>
  </w:style>
  <w:style w:type="paragraph" w:styleId="Header">
    <w:name w:val="header"/>
    <w:basedOn w:val="Normal"/>
    <w:link w:val="HeaderChar"/>
    <w:uiPriority w:val="99"/>
    <w:rsid w:val="007529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296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7529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5296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9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cliu2014@kellogg.northwestern.edu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jprussack2014@kellogg.northwestern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006BF2CB4C64C821A804F29BA6444" ma:contentTypeVersion="0" ma:contentTypeDescription="Create a new document." ma:contentTypeScope="" ma:versionID="65639d01f55a87c9dcb1a0aefd602a9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36BA9-312F-4652-AABA-1FBBD1755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558D6A0-0908-448E-BC46-9F2610443A6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AA93399-B058-4A9B-9BCD-F2EBE3E856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06ED48-D8DE-46F4-9B57-BF7736B8BE6D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259A2FA5-B883-40E1-8F3B-DABC6A94F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Asian Management Association Director Application</vt:lpstr>
    </vt:vector>
  </TitlesOfParts>
  <Company>Kellogg School of Management</Company>
  <LinksUpToDate>false</LinksUpToDate>
  <CharactersWithSpaces>3134</CharactersWithSpaces>
  <SharedDoc>false</SharedDoc>
  <HLinks>
    <vt:vector size="6" baseType="variant">
      <vt:variant>
        <vt:i4>8192024</vt:i4>
      </vt:variant>
      <vt:variant>
        <vt:i4>-1</vt:i4>
      </vt:variant>
      <vt:variant>
        <vt:i4>1026</vt:i4>
      </vt:variant>
      <vt:variant>
        <vt:i4>1</vt:i4>
      </vt:variant>
      <vt:variant>
        <vt:lpwstr>cid:image003.jpg@01C663D3.667794C0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Asian Management Association Director Application</dc:title>
  <dc:creator>Asian Management Association</dc:creator>
  <cp:lastModifiedBy>Caleb</cp:lastModifiedBy>
  <cp:revision>4</cp:revision>
  <cp:lastPrinted>2010-09-19T22:39:00Z</cp:lastPrinted>
  <dcterms:created xsi:type="dcterms:W3CDTF">2013-09-30T03:45:00Z</dcterms:created>
  <dcterms:modified xsi:type="dcterms:W3CDTF">2013-09-30T03:47:00Z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Kyle Fieleke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</Properties>
</file>