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14" w:rsidRDefault="00AB5014" w:rsidP="005F1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866AD5" w:rsidRPr="009E41D7" w:rsidRDefault="00521AEB" w:rsidP="005F1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9E41D7">
        <w:rPr>
          <w:rFonts w:ascii="Arial" w:hAnsi="Arial" w:cs="Arial"/>
          <w:b/>
          <w:color w:val="FF0000"/>
        </w:rPr>
        <w:t xml:space="preserve">Cummins Inc. </w:t>
      </w:r>
    </w:p>
    <w:p w:rsidR="00521AEB" w:rsidRPr="009E41D7" w:rsidRDefault="00B73E7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b/>
          <w:color w:val="000000"/>
          <w:sz w:val="20"/>
          <w:szCs w:val="20"/>
        </w:rPr>
        <w:t>Corporate structure:</w:t>
      </w:r>
      <w:r w:rsidRPr="009E41D7">
        <w:rPr>
          <w:rFonts w:ascii="Arial" w:hAnsi="Arial" w:cs="Arial"/>
          <w:color w:val="000000"/>
          <w:sz w:val="20"/>
          <w:szCs w:val="20"/>
        </w:rPr>
        <w:t xml:space="preserve">  Our Company consists of four complementary businesses:  Engines, Power Generation, Distribution and Components (Turbochargers, Emission Solutions, Fuel Systems, Filtration, </w:t>
      </w:r>
      <w:proofErr w:type="gramStart"/>
      <w:r w:rsidRPr="009E41D7">
        <w:rPr>
          <w:rFonts w:ascii="Arial" w:hAnsi="Arial" w:cs="Arial"/>
          <w:color w:val="000000"/>
          <w:sz w:val="20"/>
          <w:szCs w:val="20"/>
        </w:rPr>
        <w:t>Electronics</w:t>
      </w:r>
      <w:proofErr w:type="gramEnd"/>
      <w:r w:rsidRPr="009E41D7">
        <w:rPr>
          <w:rFonts w:ascii="Arial" w:hAnsi="Arial" w:cs="Arial"/>
          <w:color w:val="000000"/>
          <w:sz w:val="20"/>
          <w:szCs w:val="20"/>
        </w:rPr>
        <w:t>).</w:t>
      </w:r>
    </w:p>
    <w:p w:rsidR="00B73E77" w:rsidRPr="009E41D7" w:rsidRDefault="00B73E7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E77" w:rsidRPr="009E41D7" w:rsidRDefault="00B73E7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b/>
          <w:color w:val="000000"/>
          <w:sz w:val="20"/>
          <w:szCs w:val="20"/>
        </w:rPr>
        <w:t>Major products:</w:t>
      </w:r>
      <w:r w:rsidRPr="009E41D7">
        <w:rPr>
          <w:rFonts w:ascii="Arial" w:hAnsi="Arial" w:cs="Arial"/>
          <w:color w:val="000000"/>
          <w:sz w:val="20"/>
          <w:szCs w:val="20"/>
        </w:rPr>
        <w:t xml:space="preserve">  Heavy-duty engines for on- and off-highway applications; exclusive supplier of diesel engines for Dodge Ram pickups; power generating systems and standby generators for commercial and consumer use; engine filtration and aftertreatment products; turbochargers; engines and related products for mining, oil and gas, agriculture and marine markets.</w:t>
      </w:r>
    </w:p>
    <w:p w:rsidR="00B73E77" w:rsidRPr="009E41D7" w:rsidRDefault="00B73E7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E41D7" w:rsidRPr="009E41D7" w:rsidRDefault="00B73E7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b/>
          <w:color w:val="000000"/>
          <w:sz w:val="20"/>
          <w:szCs w:val="20"/>
        </w:rPr>
        <w:t>International presence:</w:t>
      </w:r>
      <w:r w:rsidRPr="009E41D7">
        <w:rPr>
          <w:rFonts w:ascii="Arial" w:hAnsi="Arial" w:cs="Arial"/>
          <w:color w:val="000000"/>
          <w:sz w:val="20"/>
          <w:szCs w:val="20"/>
        </w:rPr>
        <w:t xml:space="preserve">  </w:t>
      </w:r>
      <w:r w:rsidR="009E41D7" w:rsidRPr="009E41D7">
        <w:rPr>
          <w:rFonts w:ascii="Arial" w:hAnsi="Arial" w:cs="Arial"/>
          <w:color w:val="000000"/>
          <w:sz w:val="20"/>
          <w:szCs w:val="20"/>
        </w:rPr>
        <w:t xml:space="preserve">Worldwide operations, </w:t>
      </w:r>
      <w:r w:rsidRPr="009E41D7">
        <w:rPr>
          <w:rFonts w:ascii="Arial" w:hAnsi="Arial" w:cs="Arial"/>
          <w:color w:val="000000"/>
          <w:sz w:val="20"/>
          <w:szCs w:val="20"/>
        </w:rPr>
        <w:t>with half of our sales generated outside the United States.  A leading maker of diesel engines and related products in China (since 1978), India (since 1963), United Kingdom (since 1956) and Brazil (since 1981).  We serve customers in over 190 countries.</w:t>
      </w:r>
    </w:p>
    <w:p w:rsidR="009E41D7" w:rsidRPr="009E41D7" w:rsidRDefault="009E41D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E41D7" w:rsidRPr="009E41D7" w:rsidRDefault="009E41D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b/>
          <w:color w:val="000000"/>
          <w:sz w:val="20"/>
          <w:szCs w:val="20"/>
        </w:rPr>
        <w:t>2012 Net Sales:</w:t>
      </w:r>
      <w:r w:rsidRPr="009E41D7">
        <w:rPr>
          <w:rFonts w:ascii="Arial" w:hAnsi="Arial" w:cs="Arial"/>
          <w:color w:val="000000"/>
          <w:sz w:val="20"/>
          <w:szCs w:val="20"/>
        </w:rPr>
        <w:t xml:space="preserve">  $17.3 billion</w:t>
      </w:r>
    </w:p>
    <w:p w:rsidR="009E41D7" w:rsidRPr="009E41D7" w:rsidRDefault="009E41D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b/>
          <w:color w:val="000000"/>
          <w:sz w:val="20"/>
          <w:szCs w:val="20"/>
        </w:rPr>
        <w:t>Corporate Headquarters:</w:t>
      </w:r>
      <w:r w:rsidRPr="009E41D7">
        <w:rPr>
          <w:rFonts w:ascii="Arial" w:hAnsi="Arial" w:cs="Arial"/>
          <w:color w:val="000000"/>
          <w:sz w:val="20"/>
          <w:szCs w:val="20"/>
        </w:rPr>
        <w:t xml:space="preserve">  Columbus, Indiana</w:t>
      </w:r>
    </w:p>
    <w:p w:rsidR="009E41D7" w:rsidRPr="009E41D7" w:rsidRDefault="009E41D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b/>
          <w:color w:val="000000"/>
          <w:sz w:val="20"/>
          <w:szCs w:val="20"/>
        </w:rPr>
        <w:t>Founded:</w:t>
      </w:r>
      <w:r w:rsidRPr="009E41D7">
        <w:rPr>
          <w:rFonts w:ascii="Arial" w:hAnsi="Arial" w:cs="Arial"/>
          <w:color w:val="000000"/>
          <w:sz w:val="20"/>
          <w:szCs w:val="20"/>
        </w:rPr>
        <w:t xml:space="preserve">  1919</w:t>
      </w:r>
    </w:p>
    <w:p w:rsidR="009E41D7" w:rsidRPr="009E41D7" w:rsidRDefault="009E41D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b/>
          <w:color w:val="000000"/>
          <w:sz w:val="20"/>
          <w:szCs w:val="20"/>
        </w:rPr>
        <w:t>Employees:</w:t>
      </w:r>
      <w:r w:rsidRPr="009E41D7">
        <w:rPr>
          <w:rFonts w:ascii="Arial" w:hAnsi="Arial" w:cs="Arial"/>
          <w:color w:val="000000"/>
          <w:sz w:val="20"/>
          <w:szCs w:val="20"/>
        </w:rPr>
        <w:t xml:space="preserve">  46,000 worldwide</w:t>
      </w:r>
    </w:p>
    <w:p w:rsidR="009E41D7" w:rsidRPr="009E41D7" w:rsidRDefault="009E41D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b/>
          <w:color w:val="000000"/>
          <w:sz w:val="20"/>
          <w:szCs w:val="20"/>
        </w:rPr>
        <w:t>Chairman/CEO:</w:t>
      </w:r>
      <w:r w:rsidRPr="009E41D7">
        <w:rPr>
          <w:rFonts w:ascii="Arial" w:hAnsi="Arial" w:cs="Arial"/>
          <w:color w:val="000000"/>
          <w:sz w:val="20"/>
          <w:szCs w:val="20"/>
        </w:rPr>
        <w:t xml:space="preserve">  Tom </w:t>
      </w:r>
      <w:proofErr w:type="spellStart"/>
      <w:r w:rsidRPr="009E41D7">
        <w:rPr>
          <w:rFonts w:ascii="Arial" w:hAnsi="Arial" w:cs="Arial"/>
          <w:color w:val="000000"/>
          <w:sz w:val="20"/>
          <w:szCs w:val="20"/>
        </w:rPr>
        <w:t>Linebarger</w:t>
      </w:r>
      <w:proofErr w:type="spellEnd"/>
      <w:r w:rsidRPr="009E41D7">
        <w:rPr>
          <w:rFonts w:ascii="Arial" w:hAnsi="Arial" w:cs="Arial"/>
          <w:color w:val="000000"/>
          <w:sz w:val="20"/>
          <w:szCs w:val="20"/>
        </w:rPr>
        <w:t xml:space="preserve"> (joined Cummins in 1991 as a summer intern)</w:t>
      </w:r>
    </w:p>
    <w:p w:rsidR="009E41D7" w:rsidRPr="009E41D7" w:rsidRDefault="009E41D7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bookmarkStart w:id="0" w:name="_GoBack"/>
      <w:bookmarkEnd w:id="0"/>
    </w:p>
    <w:p w:rsidR="00866AD5" w:rsidRDefault="00521AEB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9E41D7">
        <w:rPr>
          <w:rFonts w:ascii="Arial" w:hAnsi="Arial" w:cs="Arial"/>
          <w:b/>
          <w:color w:val="FF0000"/>
        </w:rPr>
        <w:t>Corporate St</w:t>
      </w:r>
      <w:r w:rsidR="00A07EB0" w:rsidRPr="009E41D7">
        <w:rPr>
          <w:rFonts w:ascii="Arial" w:hAnsi="Arial" w:cs="Arial"/>
          <w:b/>
          <w:color w:val="FF0000"/>
        </w:rPr>
        <w:t>rategy</w:t>
      </w:r>
      <w:r w:rsidR="00AC5635" w:rsidRPr="009E41D7">
        <w:rPr>
          <w:rFonts w:ascii="Arial" w:hAnsi="Arial" w:cs="Arial"/>
          <w:b/>
          <w:color w:val="FF0000"/>
        </w:rPr>
        <w:t xml:space="preserve"> </w:t>
      </w:r>
      <w:r w:rsidR="00A07EB0" w:rsidRPr="009E41D7">
        <w:rPr>
          <w:rFonts w:ascii="Arial" w:hAnsi="Arial" w:cs="Arial"/>
          <w:b/>
          <w:color w:val="FF0000"/>
        </w:rPr>
        <w:t>Internship Opportunities in Columbus, IN</w:t>
      </w:r>
    </w:p>
    <w:p w:rsidR="009D0478" w:rsidRDefault="009D0478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D0478">
        <w:rPr>
          <w:rFonts w:ascii="Arial" w:hAnsi="Arial" w:cs="Arial"/>
          <w:b/>
          <w:color w:val="000000"/>
          <w:sz w:val="20"/>
          <w:szCs w:val="20"/>
        </w:rPr>
        <w:t xml:space="preserve">All of the internship assignments are real-world challenging problems.  </w:t>
      </w:r>
    </w:p>
    <w:p w:rsidR="009D0478" w:rsidRPr="009D0478" w:rsidRDefault="009D0478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E1739" w:rsidRDefault="00AE1739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 on upstream, far reaching and highly visible opportunities to shape long term future of Cummins:</w:t>
      </w:r>
    </w:p>
    <w:p w:rsidR="00AE1739" w:rsidRDefault="00AE1739" w:rsidP="00AE17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Strategic growth initiatives</w:t>
      </w:r>
    </w:p>
    <w:p w:rsidR="00AE1739" w:rsidRDefault="00AE1739" w:rsidP="00AE17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Strategic issues</w:t>
      </w:r>
    </w:p>
    <w:p w:rsidR="00AE1739" w:rsidRPr="00AE1739" w:rsidRDefault="00AE1739" w:rsidP="00AE17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Partnerships, acquisitions, divestitures</w:t>
      </w:r>
    </w:p>
    <w:p w:rsidR="00866AD5" w:rsidRPr="009E41D7" w:rsidRDefault="00866AD5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1F09" w:rsidRDefault="009D0478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Influence</w:t>
      </w:r>
      <w:r w:rsidR="00866AD5" w:rsidRPr="009E41D7">
        <w:rPr>
          <w:rFonts w:ascii="Arial" w:hAnsi="Arial" w:cs="Arial"/>
          <w:color w:val="000000"/>
          <w:sz w:val="20"/>
          <w:szCs w:val="20"/>
        </w:rPr>
        <w:t xml:space="preserve"> Cummins future direction through immediate access and </w:t>
      </w:r>
      <w:r w:rsidR="006F60B4" w:rsidRPr="009E41D7">
        <w:rPr>
          <w:rFonts w:ascii="Arial" w:hAnsi="Arial" w:cs="Arial"/>
          <w:color w:val="000000"/>
          <w:sz w:val="20"/>
          <w:szCs w:val="20"/>
        </w:rPr>
        <w:t xml:space="preserve">direct </w:t>
      </w:r>
      <w:r w:rsidR="00866AD5" w:rsidRPr="009E41D7">
        <w:rPr>
          <w:rFonts w:ascii="Arial" w:hAnsi="Arial" w:cs="Arial"/>
          <w:color w:val="000000"/>
          <w:sz w:val="20"/>
          <w:szCs w:val="20"/>
        </w:rPr>
        <w:t xml:space="preserve">interaction with </w:t>
      </w:r>
      <w:r w:rsidR="006F60B4" w:rsidRPr="009E41D7">
        <w:rPr>
          <w:rFonts w:ascii="Arial" w:hAnsi="Arial" w:cs="Arial"/>
          <w:color w:val="000000"/>
          <w:sz w:val="20"/>
          <w:szCs w:val="20"/>
        </w:rPr>
        <w:t xml:space="preserve">global </w:t>
      </w:r>
      <w:r w:rsidR="00866AD5" w:rsidRPr="009E41D7">
        <w:rPr>
          <w:rFonts w:ascii="Arial" w:hAnsi="Arial" w:cs="Arial"/>
          <w:color w:val="000000"/>
          <w:sz w:val="20"/>
          <w:szCs w:val="20"/>
        </w:rPr>
        <w:t>executive management.</w:t>
      </w:r>
      <w:r w:rsidR="006F60B4" w:rsidRPr="009E41D7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9D0478" w:rsidRPr="009D0478" w:rsidRDefault="009D0478" w:rsidP="00866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1F09" w:rsidRPr="009E41D7" w:rsidRDefault="00866AD5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9E41D7">
        <w:rPr>
          <w:rFonts w:ascii="Arial" w:hAnsi="Arial" w:cs="Arial"/>
          <w:b/>
          <w:color w:val="FF0000"/>
        </w:rPr>
        <w:t xml:space="preserve">Dates </w:t>
      </w:r>
      <w:r w:rsidR="00FC74D2" w:rsidRPr="009E41D7">
        <w:rPr>
          <w:rFonts w:ascii="Arial" w:hAnsi="Arial" w:cs="Arial"/>
          <w:b/>
          <w:color w:val="FF0000"/>
        </w:rPr>
        <w:t>we will be on Campus for First Year R</w:t>
      </w:r>
      <w:r w:rsidRPr="009E41D7">
        <w:rPr>
          <w:rFonts w:ascii="Arial" w:hAnsi="Arial" w:cs="Arial"/>
          <w:b/>
          <w:color w:val="FF0000"/>
        </w:rPr>
        <w:t>ecruiting</w:t>
      </w:r>
    </w:p>
    <w:p w:rsidR="002B1F09" w:rsidRPr="009E41D7" w:rsidRDefault="000F28F0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color w:val="000000"/>
          <w:sz w:val="20"/>
          <w:szCs w:val="20"/>
        </w:rPr>
        <w:t>Oct. 18 – SBD Club lunch and learn</w:t>
      </w:r>
    </w:p>
    <w:p w:rsidR="00FA78B2" w:rsidRDefault="00FA78B2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Nov. 14 – GM Club lunch and learn</w:t>
      </w:r>
    </w:p>
    <w:p w:rsidR="00FA78B2" w:rsidRDefault="00FA78B2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Nov. 14-15 – Coffee chats</w:t>
      </w:r>
    </w:p>
    <w:p w:rsidR="000F28F0" w:rsidRPr="009E41D7" w:rsidRDefault="000F28F0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color w:val="000000"/>
          <w:sz w:val="20"/>
          <w:szCs w:val="20"/>
        </w:rPr>
        <w:t>Nov. 14 – Kellogg networking night</w:t>
      </w:r>
    </w:p>
    <w:p w:rsidR="000F28F0" w:rsidRPr="009E41D7" w:rsidRDefault="00FA78B2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Nov. 15 – Atrium</w:t>
      </w:r>
      <w:r w:rsidR="000F28F0" w:rsidRPr="009E41D7">
        <w:rPr>
          <w:rFonts w:ascii="Arial" w:hAnsi="Arial" w:cs="Arial"/>
          <w:color w:val="000000"/>
          <w:sz w:val="20"/>
          <w:szCs w:val="20"/>
        </w:rPr>
        <w:t xml:space="preserve"> hours</w:t>
      </w:r>
    </w:p>
    <w:p w:rsidR="000F28F0" w:rsidRDefault="00FA78B2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Jan. 16</w:t>
      </w:r>
      <w:r w:rsidR="000F28F0" w:rsidRPr="009E41D7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BLC executive speech</w:t>
      </w:r>
    </w:p>
    <w:p w:rsidR="00FA78B2" w:rsidRDefault="00FA78B2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Jan. 23 – </w:t>
      </w:r>
      <w:r w:rsidRPr="009E41D7">
        <w:rPr>
          <w:rFonts w:ascii="Arial" w:hAnsi="Arial" w:cs="Arial"/>
          <w:color w:val="000000"/>
          <w:sz w:val="20"/>
          <w:szCs w:val="20"/>
        </w:rPr>
        <w:t>SBD Club case workshop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A78B2" w:rsidRDefault="00FA78B2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Jan. 24 – Atrium hours</w:t>
      </w:r>
    </w:p>
    <w:p w:rsidR="009E41D7" w:rsidRPr="009E41D7" w:rsidRDefault="009E41D7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1F09" w:rsidRPr="009E41D7" w:rsidRDefault="002B1F09" w:rsidP="00AB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9E41D7">
        <w:rPr>
          <w:rFonts w:ascii="Arial" w:hAnsi="Arial" w:cs="Arial"/>
          <w:b/>
          <w:color w:val="FF0000"/>
        </w:rPr>
        <w:t>Work Eligibility</w:t>
      </w:r>
    </w:p>
    <w:p w:rsidR="002B1F09" w:rsidRPr="009E41D7" w:rsidRDefault="002B1F09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color w:val="000000"/>
          <w:sz w:val="20"/>
          <w:szCs w:val="20"/>
        </w:rPr>
        <w:t>No work authorization restrictions</w:t>
      </w:r>
    </w:p>
    <w:p w:rsidR="009E41D7" w:rsidRPr="009E41D7" w:rsidRDefault="009E41D7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B1F09" w:rsidRPr="009E41D7" w:rsidRDefault="002B1F09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9E41D7">
        <w:rPr>
          <w:rFonts w:ascii="Arial" w:hAnsi="Arial" w:cs="Arial"/>
          <w:b/>
          <w:color w:val="FF0000"/>
        </w:rPr>
        <w:t>Application</w:t>
      </w:r>
    </w:p>
    <w:p w:rsidR="002B1F09" w:rsidRPr="009E41D7" w:rsidRDefault="002B1F09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color w:val="000000"/>
          <w:sz w:val="20"/>
          <w:szCs w:val="20"/>
        </w:rPr>
        <w:t>Please apply through school system</w:t>
      </w:r>
    </w:p>
    <w:p w:rsidR="009E41D7" w:rsidRPr="009E41D7" w:rsidRDefault="009E41D7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1EA" w:rsidRPr="009E41D7" w:rsidRDefault="00C261EA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9E41D7">
        <w:rPr>
          <w:rFonts w:ascii="Arial" w:hAnsi="Arial" w:cs="Arial"/>
          <w:b/>
          <w:color w:val="FF0000"/>
        </w:rPr>
        <w:t>Contact</w:t>
      </w:r>
    </w:p>
    <w:p w:rsidR="00B833D0" w:rsidRPr="009E41D7" w:rsidRDefault="006F60B4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color w:val="000000"/>
          <w:sz w:val="20"/>
          <w:szCs w:val="20"/>
        </w:rPr>
        <w:t>Yvette Zhang (Kellogg Alum ’12)</w:t>
      </w:r>
    </w:p>
    <w:p w:rsidR="00C261EA" w:rsidRPr="009E41D7" w:rsidRDefault="006F60B4" w:rsidP="002B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color w:val="000000"/>
          <w:sz w:val="20"/>
          <w:szCs w:val="20"/>
        </w:rPr>
        <w:t>Corporate Strategy Manager</w:t>
      </w:r>
    </w:p>
    <w:p w:rsidR="00521AEB" w:rsidRPr="009E41D7" w:rsidRDefault="006F60B4" w:rsidP="00C26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E41D7">
        <w:rPr>
          <w:rFonts w:ascii="Arial" w:hAnsi="Arial" w:cs="Arial"/>
          <w:color w:val="000000"/>
          <w:sz w:val="20"/>
          <w:szCs w:val="20"/>
        </w:rPr>
        <w:t>yvette.zhang</w:t>
      </w:r>
      <w:r w:rsidR="00C261EA" w:rsidRPr="009E41D7">
        <w:rPr>
          <w:rFonts w:ascii="Arial" w:hAnsi="Arial" w:cs="Arial"/>
          <w:color w:val="000000"/>
          <w:sz w:val="20"/>
          <w:szCs w:val="20"/>
        </w:rPr>
        <w:t>@cummins.com</w:t>
      </w:r>
    </w:p>
    <w:sectPr w:rsidR="00521AEB" w:rsidRPr="009E41D7" w:rsidSect="00521AEB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B9" w:rsidRDefault="00E864B9" w:rsidP="00AB5014">
      <w:pPr>
        <w:spacing w:after="0" w:line="240" w:lineRule="auto"/>
      </w:pPr>
      <w:r>
        <w:separator/>
      </w:r>
    </w:p>
  </w:endnote>
  <w:endnote w:type="continuationSeparator" w:id="0">
    <w:p w:rsidR="00E864B9" w:rsidRDefault="00E864B9" w:rsidP="00AB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B9" w:rsidRDefault="00E864B9" w:rsidP="00AB5014">
      <w:pPr>
        <w:spacing w:after="0" w:line="240" w:lineRule="auto"/>
      </w:pPr>
      <w:r>
        <w:separator/>
      </w:r>
    </w:p>
  </w:footnote>
  <w:footnote w:type="continuationSeparator" w:id="0">
    <w:p w:rsidR="00E864B9" w:rsidRDefault="00E864B9" w:rsidP="00AB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14" w:rsidRDefault="00AB5014" w:rsidP="00AB5014">
    <w:pPr>
      <w:pStyle w:val="Header"/>
      <w:jc w:val="right"/>
    </w:pPr>
    <w:r w:rsidRPr="00AB5014">
      <w:rPr>
        <w:noProof/>
      </w:rPr>
      <w:drawing>
        <wp:inline distT="0" distB="0" distL="0" distR="0">
          <wp:extent cx="885825" cy="830461"/>
          <wp:effectExtent l="19050" t="0" r="9525" b="0"/>
          <wp:docPr id="2" name="Picture 1" descr="\\cidcsdfs01\US.COL.COB\LocalSharedFolders\General_campus_teams\Branding\Cummins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idcsdfs01\US.COL.COB\LocalSharedFolders\General_campus_teams\Branding\CumminsLogo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30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D3F"/>
    <w:multiLevelType w:val="hybridMultilevel"/>
    <w:tmpl w:val="3A4AAD46"/>
    <w:lvl w:ilvl="0" w:tplc="216C75B6">
      <w:start w:val="20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80"/>
    <w:rsid w:val="000152BF"/>
    <w:rsid w:val="000C0AA6"/>
    <w:rsid w:val="000F28F0"/>
    <w:rsid w:val="001B3A9E"/>
    <w:rsid w:val="002B1F09"/>
    <w:rsid w:val="003B4813"/>
    <w:rsid w:val="00443F80"/>
    <w:rsid w:val="00521AEB"/>
    <w:rsid w:val="005F1629"/>
    <w:rsid w:val="00614D93"/>
    <w:rsid w:val="0064028D"/>
    <w:rsid w:val="006F60B4"/>
    <w:rsid w:val="0073601F"/>
    <w:rsid w:val="00757AF1"/>
    <w:rsid w:val="00866AD5"/>
    <w:rsid w:val="009103B0"/>
    <w:rsid w:val="009C79E3"/>
    <w:rsid w:val="009D0478"/>
    <w:rsid w:val="009E41D7"/>
    <w:rsid w:val="009F5B17"/>
    <w:rsid w:val="00A07EB0"/>
    <w:rsid w:val="00AB5014"/>
    <w:rsid w:val="00AC5635"/>
    <w:rsid w:val="00AE1739"/>
    <w:rsid w:val="00AF51C2"/>
    <w:rsid w:val="00B73E77"/>
    <w:rsid w:val="00B833D0"/>
    <w:rsid w:val="00C261EA"/>
    <w:rsid w:val="00CA2315"/>
    <w:rsid w:val="00CD561A"/>
    <w:rsid w:val="00CE5C1B"/>
    <w:rsid w:val="00D942D4"/>
    <w:rsid w:val="00E676E8"/>
    <w:rsid w:val="00E864B9"/>
    <w:rsid w:val="00FA78B2"/>
    <w:rsid w:val="00FC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B1F09"/>
    <w:pPr>
      <w:spacing w:after="0" w:line="240" w:lineRule="auto"/>
    </w:pPr>
    <w:rPr>
      <w:rFonts w:ascii="Arial" w:eastAsia="Batang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B1F09"/>
    <w:rPr>
      <w:rFonts w:ascii="Arial" w:eastAsia="Batang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014"/>
  </w:style>
  <w:style w:type="paragraph" w:styleId="Footer">
    <w:name w:val="footer"/>
    <w:basedOn w:val="Normal"/>
    <w:link w:val="FooterChar"/>
    <w:uiPriority w:val="99"/>
    <w:semiHidden/>
    <w:unhideWhenUsed/>
    <w:rsid w:val="00AB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014"/>
  </w:style>
  <w:style w:type="paragraph" w:styleId="ListParagraph">
    <w:name w:val="List Paragraph"/>
    <w:basedOn w:val="Normal"/>
    <w:uiPriority w:val="34"/>
    <w:qFormat/>
    <w:rsid w:val="00AE1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B1F09"/>
    <w:pPr>
      <w:spacing w:after="0" w:line="240" w:lineRule="auto"/>
    </w:pPr>
    <w:rPr>
      <w:rFonts w:ascii="Arial" w:eastAsia="Batang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B1F09"/>
    <w:rPr>
      <w:rFonts w:ascii="Arial" w:eastAsia="Batang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014"/>
  </w:style>
  <w:style w:type="paragraph" w:styleId="Footer">
    <w:name w:val="footer"/>
    <w:basedOn w:val="Normal"/>
    <w:link w:val="FooterChar"/>
    <w:uiPriority w:val="99"/>
    <w:semiHidden/>
    <w:unhideWhenUsed/>
    <w:rsid w:val="00AB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014"/>
  </w:style>
  <w:style w:type="paragraph" w:styleId="ListParagraph">
    <w:name w:val="List Paragraph"/>
    <w:basedOn w:val="Normal"/>
    <w:uiPriority w:val="34"/>
    <w:qFormat/>
    <w:rsid w:val="00AE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D488-500F-4BD1-A805-CD999EFE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Cummins Inc.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iv295</dc:creator>
  <cp:lastModifiedBy>Yvette Zhang</cp:lastModifiedBy>
  <cp:revision>2</cp:revision>
  <dcterms:created xsi:type="dcterms:W3CDTF">2013-11-04T14:59:00Z</dcterms:created>
  <dcterms:modified xsi:type="dcterms:W3CDTF">2013-11-04T14:59:00Z</dcterms:modified>
</cp:coreProperties>
</file>